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48BF46" w14:textId="77777777" w:rsidR="009734C3" w:rsidRDefault="009734C3" w:rsidP="00C14684">
      <w:pPr>
        <w:jc w:val="center"/>
        <w:rPr>
          <w:i/>
          <w:color w:val="000000" w:themeColor="text1"/>
          <w:sz w:val="20"/>
        </w:rPr>
      </w:pPr>
      <w:bookmarkStart w:id="0" w:name="_GoBack"/>
      <w:bookmarkEnd w:id="0"/>
      <w:r>
        <w:rPr>
          <w:noProof/>
        </w:rPr>
        <w:drawing>
          <wp:inline distT="0" distB="0" distL="0" distR="0" wp14:anchorId="5C8BA500" wp14:editId="7445C7D7">
            <wp:extent cx="4333875" cy="1083469"/>
            <wp:effectExtent l="0" t="0" r="0" b="0"/>
            <wp:docPr id="2" name="Picture 0" descr="WSG 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G Letterhead.png"/>
                    <pic:cNvPicPr/>
                  </pic:nvPicPr>
                  <pic:blipFill>
                    <a:blip r:embed="rId9"/>
                    <a:stretch>
                      <a:fillRect/>
                    </a:stretch>
                  </pic:blipFill>
                  <pic:spPr>
                    <a:xfrm>
                      <a:off x="0" y="0"/>
                      <a:ext cx="4333875" cy="1083469"/>
                    </a:xfrm>
                    <a:prstGeom prst="rect">
                      <a:avLst/>
                    </a:prstGeom>
                  </pic:spPr>
                </pic:pic>
              </a:graphicData>
            </a:graphic>
          </wp:inline>
        </w:drawing>
      </w:r>
    </w:p>
    <w:p w14:paraId="12F85FA8" w14:textId="639CBE64" w:rsidR="00AF5072" w:rsidRPr="0095270E" w:rsidRDefault="00AF5072" w:rsidP="009734C3">
      <w:pPr>
        <w:spacing w:after="120"/>
        <w:jc w:val="center"/>
        <w:rPr>
          <w:i/>
          <w:color w:val="000000" w:themeColor="text1"/>
          <w:sz w:val="20"/>
        </w:rPr>
      </w:pPr>
      <w:r w:rsidRPr="0095270E">
        <w:rPr>
          <w:i/>
          <w:color w:val="000000" w:themeColor="text1"/>
          <w:sz w:val="20"/>
        </w:rPr>
        <w:t xml:space="preserve">Wisconsin Student Government </w:t>
      </w:r>
      <w:r w:rsidR="000E667C">
        <w:rPr>
          <w:i/>
          <w:color w:val="000000" w:themeColor="text1"/>
          <w:sz w:val="20"/>
        </w:rPr>
        <w:t xml:space="preserve">(WSG) </w:t>
      </w:r>
      <w:r w:rsidRPr="0095270E">
        <w:rPr>
          <w:i/>
          <w:color w:val="000000" w:themeColor="text1"/>
          <w:sz w:val="20"/>
        </w:rPr>
        <w:t xml:space="preserve">is composed of the </w:t>
      </w:r>
      <w:r w:rsidR="001B2171">
        <w:rPr>
          <w:i/>
          <w:color w:val="000000" w:themeColor="text1"/>
          <w:sz w:val="20"/>
        </w:rPr>
        <w:t>elected student representatives for over 326,000</w:t>
      </w:r>
      <w:r w:rsidRPr="0095270E">
        <w:rPr>
          <w:i/>
          <w:color w:val="000000" w:themeColor="text1"/>
          <w:sz w:val="20"/>
        </w:rPr>
        <w:t xml:space="preserve"> students enrolled in the Wisconsin Technical College System</w:t>
      </w:r>
      <w:r w:rsidR="000E667C">
        <w:rPr>
          <w:i/>
          <w:color w:val="000000" w:themeColor="text1"/>
          <w:sz w:val="20"/>
        </w:rPr>
        <w:t xml:space="preserve"> (WTCS)</w:t>
      </w:r>
      <w:r w:rsidRPr="0095270E">
        <w:rPr>
          <w:i/>
          <w:color w:val="000000" w:themeColor="text1"/>
          <w:sz w:val="20"/>
        </w:rPr>
        <w:t>. Our mission is to advocate for expanded access to affordable education for the students we serve.</w:t>
      </w:r>
    </w:p>
    <w:p w14:paraId="7B7E914E" w14:textId="77777777" w:rsidR="004F5BB9" w:rsidRDefault="004F5BB9" w:rsidP="009734C3">
      <w:pPr>
        <w:spacing w:after="120"/>
        <w:jc w:val="center"/>
        <w:rPr>
          <w:b/>
          <w:i/>
          <w:color w:val="000000" w:themeColor="text1"/>
          <w:sz w:val="28"/>
        </w:rPr>
      </w:pPr>
    </w:p>
    <w:p w14:paraId="5D7A7AF5" w14:textId="77777777" w:rsidR="00B54129" w:rsidRDefault="00C14684" w:rsidP="009734C3">
      <w:pPr>
        <w:spacing w:after="120"/>
        <w:jc w:val="center"/>
        <w:rPr>
          <w:b/>
          <w:i/>
          <w:color w:val="000000" w:themeColor="text1"/>
          <w:sz w:val="28"/>
        </w:rPr>
      </w:pPr>
      <w:r w:rsidRPr="00940649">
        <w:rPr>
          <w:b/>
          <w:i/>
          <w:color w:val="000000" w:themeColor="text1"/>
          <w:sz w:val="28"/>
        </w:rPr>
        <w:t>2017 Legislative Seminar Position Paper</w:t>
      </w:r>
    </w:p>
    <w:p w14:paraId="0F40FEB6" w14:textId="77777777" w:rsidR="000E667C" w:rsidRPr="00940649" w:rsidRDefault="000E667C" w:rsidP="009734C3">
      <w:pPr>
        <w:spacing w:after="120"/>
        <w:jc w:val="center"/>
        <w:rPr>
          <w:b/>
          <w:i/>
          <w:color w:val="000000" w:themeColor="text1"/>
          <w:sz w:val="28"/>
        </w:rPr>
      </w:pPr>
    </w:p>
    <w:p w14:paraId="2B302C54" w14:textId="77777777" w:rsidR="00C14684" w:rsidRDefault="005120EC" w:rsidP="000E667C">
      <w:pPr>
        <w:spacing w:after="0" w:line="240" w:lineRule="auto"/>
        <w:jc w:val="center"/>
        <w:rPr>
          <w:b/>
          <w:color w:val="000000" w:themeColor="text1"/>
          <w:u w:val="single"/>
        </w:rPr>
      </w:pPr>
      <w:r w:rsidRPr="0095270E">
        <w:rPr>
          <w:b/>
          <w:color w:val="000000" w:themeColor="text1"/>
          <w:u w:val="single"/>
        </w:rPr>
        <w:t>WSG Positions</w:t>
      </w:r>
    </w:p>
    <w:p w14:paraId="65912B9F" w14:textId="77777777" w:rsidR="000E667C" w:rsidRPr="0095270E" w:rsidRDefault="000E667C" w:rsidP="000E667C">
      <w:pPr>
        <w:spacing w:after="0" w:line="240" w:lineRule="auto"/>
        <w:jc w:val="center"/>
        <w:rPr>
          <w:b/>
          <w:color w:val="000000" w:themeColor="text1"/>
          <w:u w:val="single"/>
        </w:rPr>
      </w:pPr>
    </w:p>
    <w:p w14:paraId="72215A12" w14:textId="49705F82" w:rsidR="0035580B" w:rsidRPr="0095270E" w:rsidRDefault="009D6060" w:rsidP="000E667C">
      <w:pPr>
        <w:pStyle w:val="ListParagraph"/>
        <w:numPr>
          <w:ilvl w:val="0"/>
          <w:numId w:val="1"/>
        </w:numPr>
        <w:spacing w:line="240" w:lineRule="auto"/>
        <w:rPr>
          <w:color w:val="000000" w:themeColor="text1"/>
        </w:rPr>
      </w:pPr>
      <w:r w:rsidRPr="0095270E">
        <w:rPr>
          <w:color w:val="000000" w:themeColor="text1"/>
        </w:rPr>
        <w:t xml:space="preserve">WSG supports having college be more </w:t>
      </w:r>
      <w:r w:rsidR="00511D8D" w:rsidRPr="0095270E">
        <w:rPr>
          <w:color w:val="000000" w:themeColor="text1"/>
        </w:rPr>
        <w:t>affordable</w:t>
      </w:r>
      <w:r w:rsidR="005120EC" w:rsidRPr="0095270E">
        <w:rPr>
          <w:color w:val="000000" w:themeColor="text1"/>
        </w:rPr>
        <w:t xml:space="preserve"> </w:t>
      </w:r>
      <w:r w:rsidR="001B2171">
        <w:rPr>
          <w:color w:val="000000" w:themeColor="text1"/>
        </w:rPr>
        <w:t>and</w:t>
      </w:r>
      <w:r w:rsidR="00A325F3">
        <w:rPr>
          <w:color w:val="000000" w:themeColor="text1"/>
        </w:rPr>
        <w:t xml:space="preserve"> supports</w:t>
      </w:r>
      <w:r w:rsidRPr="0095270E">
        <w:rPr>
          <w:color w:val="000000" w:themeColor="text1"/>
        </w:rPr>
        <w:t xml:space="preserve"> legi</w:t>
      </w:r>
      <w:r w:rsidR="00A325F3">
        <w:rPr>
          <w:color w:val="000000" w:themeColor="text1"/>
        </w:rPr>
        <w:t>slation which accomplishes this</w:t>
      </w:r>
      <w:r w:rsidR="00940649">
        <w:rPr>
          <w:color w:val="000000" w:themeColor="text1"/>
        </w:rPr>
        <w:t xml:space="preserve"> goal</w:t>
      </w:r>
      <w:r w:rsidR="00A325F3">
        <w:rPr>
          <w:color w:val="000000" w:themeColor="text1"/>
        </w:rPr>
        <w:t>. S</w:t>
      </w:r>
      <w:r w:rsidRPr="0095270E">
        <w:rPr>
          <w:color w:val="000000" w:themeColor="text1"/>
        </w:rPr>
        <w:t>uch</w:t>
      </w:r>
      <w:r w:rsidR="00A325F3">
        <w:rPr>
          <w:color w:val="000000" w:themeColor="text1"/>
        </w:rPr>
        <w:t xml:space="preserve"> legislation includes </w:t>
      </w:r>
      <w:r w:rsidR="00541898" w:rsidRPr="0095270E">
        <w:rPr>
          <w:color w:val="000000" w:themeColor="text1"/>
        </w:rPr>
        <w:t xml:space="preserve">state </w:t>
      </w:r>
      <w:r w:rsidR="009C6E4B" w:rsidRPr="0095270E">
        <w:rPr>
          <w:color w:val="000000" w:themeColor="text1"/>
        </w:rPr>
        <w:t>need</w:t>
      </w:r>
      <w:r w:rsidR="0035580B" w:rsidRPr="0095270E">
        <w:rPr>
          <w:color w:val="000000" w:themeColor="text1"/>
        </w:rPr>
        <w:t>-</w:t>
      </w:r>
      <w:r w:rsidR="009C6E4B" w:rsidRPr="0095270E">
        <w:rPr>
          <w:color w:val="000000" w:themeColor="text1"/>
        </w:rPr>
        <w:t>based grant</w:t>
      </w:r>
      <w:r w:rsidR="0035580B" w:rsidRPr="0095270E">
        <w:rPr>
          <w:color w:val="000000" w:themeColor="text1"/>
        </w:rPr>
        <w:t xml:space="preserve"> programs</w:t>
      </w:r>
      <w:r w:rsidR="009C6E4B" w:rsidRPr="0095270E">
        <w:rPr>
          <w:color w:val="000000" w:themeColor="text1"/>
        </w:rPr>
        <w:t xml:space="preserve"> </w:t>
      </w:r>
      <w:r w:rsidR="00AF5072" w:rsidRPr="0095270E">
        <w:rPr>
          <w:color w:val="000000" w:themeColor="text1"/>
        </w:rPr>
        <w:t xml:space="preserve">like </w:t>
      </w:r>
      <w:r w:rsidR="009C6E4B" w:rsidRPr="0095270E">
        <w:rPr>
          <w:color w:val="000000" w:themeColor="text1"/>
        </w:rPr>
        <w:t>Wisconsin Grant</w:t>
      </w:r>
      <w:r w:rsidR="00541898" w:rsidRPr="0095270E">
        <w:rPr>
          <w:color w:val="000000" w:themeColor="text1"/>
        </w:rPr>
        <w:t>s</w:t>
      </w:r>
      <w:r w:rsidR="0095270E" w:rsidRPr="0095270E">
        <w:rPr>
          <w:color w:val="000000" w:themeColor="text1"/>
        </w:rPr>
        <w:t xml:space="preserve"> and </w:t>
      </w:r>
      <w:r w:rsidR="009C6E4B" w:rsidRPr="0095270E">
        <w:rPr>
          <w:color w:val="000000" w:themeColor="text1"/>
        </w:rPr>
        <w:t xml:space="preserve">Emergency </w:t>
      </w:r>
      <w:r w:rsidR="00541898" w:rsidRPr="0095270E">
        <w:rPr>
          <w:color w:val="000000" w:themeColor="text1"/>
        </w:rPr>
        <w:t>G</w:t>
      </w:r>
      <w:r w:rsidR="009C6E4B" w:rsidRPr="0095270E">
        <w:rPr>
          <w:color w:val="000000" w:themeColor="text1"/>
        </w:rPr>
        <w:t>rants</w:t>
      </w:r>
      <w:r w:rsidR="0035580B" w:rsidRPr="0095270E">
        <w:rPr>
          <w:color w:val="000000" w:themeColor="text1"/>
        </w:rPr>
        <w:t>.</w:t>
      </w:r>
    </w:p>
    <w:p w14:paraId="0489504A" w14:textId="77777777" w:rsidR="00C14684" w:rsidRDefault="0035580B" w:rsidP="000E667C">
      <w:pPr>
        <w:pStyle w:val="ListParagraph"/>
        <w:numPr>
          <w:ilvl w:val="0"/>
          <w:numId w:val="1"/>
        </w:numPr>
        <w:spacing w:line="240" w:lineRule="auto"/>
        <w:rPr>
          <w:color w:val="000000" w:themeColor="text1"/>
        </w:rPr>
      </w:pPr>
      <w:r w:rsidRPr="0095270E">
        <w:rPr>
          <w:color w:val="000000" w:themeColor="text1"/>
        </w:rPr>
        <w:t xml:space="preserve">WSG supports all 16 WTCS </w:t>
      </w:r>
      <w:r w:rsidR="00E0587E" w:rsidRPr="0095270E">
        <w:rPr>
          <w:color w:val="000000" w:themeColor="text1"/>
        </w:rPr>
        <w:t>colleges establishing Promise p</w:t>
      </w:r>
      <w:r w:rsidRPr="0095270E">
        <w:rPr>
          <w:color w:val="000000" w:themeColor="text1"/>
        </w:rPr>
        <w:t xml:space="preserve">rograms, either individually or at </w:t>
      </w:r>
      <w:r w:rsidR="00E0587E" w:rsidRPr="0095270E">
        <w:rPr>
          <w:color w:val="000000" w:themeColor="text1"/>
        </w:rPr>
        <w:t xml:space="preserve">a </w:t>
      </w:r>
      <w:r w:rsidRPr="0095270E">
        <w:rPr>
          <w:color w:val="000000" w:themeColor="text1"/>
        </w:rPr>
        <w:t>state level,</w:t>
      </w:r>
      <w:r w:rsidR="005120EC" w:rsidRPr="0095270E">
        <w:rPr>
          <w:color w:val="000000" w:themeColor="text1"/>
        </w:rPr>
        <w:t xml:space="preserve"> similar to </w:t>
      </w:r>
      <w:r w:rsidR="009C6E4B" w:rsidRPr="0095270E">
        <w:rPr>
          <w:color w:val="000000" w:themeColor="text1"/>
        </w:rPr>
        <w:t>the Tennessee Promise.</w:t>
      </w:r>
    </w:p>
    <w:p w14:paraId="50DA945A" w14:textId="77777777" w:rsidR="00997B67" w:rsidRPr="0095270E" w:rsidRDefault="00997B67" w:rsidP="000E667C">
      <w:pPr>
        <w:pStyle w:val="ListParagraph"/>
        <w:spacing w:line="240" w:lineRule="auto"/>
        <w:rPr>
          <w:color w:val="000000" w:themeColor="text1"/>
        </w:rPr>
      </w:pPr>
    </w:p>
    <w:p w14:paraId="22D9E227" w14:textId="77777777" w:rsidR="00C14684" w:rsidRDefault="005120EC" w:rsidP="000E667C">
      <w:pPr>
        <w:spacing w:after="0" w:line="240" w:lineRule="auto"/>
        <w:jc w:val="center"/>
        <w:rPr>
          <w:b/>
          <w:color w:val="000000" w:themeColor="text1"/>
          <w:u w:val="single"/>
        </w:rPr>
      </w:pPr>
      <w:r w:rsidRPr="0095270E">
        <w:rPr>
          <w:b/>
          <w:color w:val="000000" w:themeColor="text1"/>
          <w:u w:val="single"/>
        </w:rPr>
        <w:t xml:space="preserve">Introduction to the Wisconsin Technical College System </w:t>
      </w:r>
    </w:p>
    <w:p w14:paraId="0D435D3D" w14:textId="77777777" w:rsidR="000E667C" w:rsidRDefault="000E667C" w:rsidP="000E667C">
      <w:pPr>
        <w:spacing w:after="0" w:line="240" w:lineRule="auto"/>
        <w:jc w:val="center"/>
        <w:rPr>
          <w:b/>
          <w:color w:val="000000" w:themeColor="text1"/>
          <w:u w:val="single"/>
        </w:rPr>
      </w:pPr>
    </w:p>
    <w:p w14:paraId="1BC5BFA5" w14:textId="29E14CF3" w:rsidR="00C14684" w:rsidRDefault="00F57BCD" w:rsidP="000E667C">
      <w:pPr>
        <w:spacing w:line="240" w:lineRule="auto"/>
        <w:ind w:firstLine="720"/>
        <w:rPr>
          <w:color w:val="000000" w:themeColor="text1"/>
        </w:rPr>
      </w:pPr>
      <w:r w:rsidRPr="0095270E">
        <w:rPr>
          <w:color w:val="000000" w:themeColor="text1"/>
        </w:rPr>
        <w:t>WTCS has</w:t>
      </w:r>
      <w:r w:rsidR="0026240F" w:rsidRPr="0095270E">
        <w:rPr>
          <w:color w:val="000000" w:themeColor="text1"/>
        </w:rPr>
        <w:t xml:space="preserve"> </w:t>
      </w:r>
      <w:r w:rsidR="0035580B" w:rsidRPr="0095270E">
        <w:rPr>
          <w:color w:val="000000" w:themeColor="text1"/>
        </w:rPr>
        <w:t xml:space="preserve">led </w:t>
      </w:r>
      <w:r w:rsidR="0026240F" w:rsidRPr="0095270E">
        <w:rPr>
          <w:color w:val="000000" w:themeColor="text1"/>
        </w:rPr>
        <w:t xml:space="preserve">the charge for providing Wisconsin with the educated workforce to keep </w:t>
      </w:r>
      <w:r w:rsidR="009C6E4B" w:rsidRPr="0095270E">
        <w:rPr>
          <w:color w:val="000000" w:themeColor="text1"/>
        </w:rPr>
        <w:t xml:space="preserve">the state </w:t>
      </w:r>
      <w:r w:rsidR="0026240F" w:rsidRPr="0095270E">
        <w:rPr>
          <w:color w:val="000000" w:themeColor="text1"/>
        </w:rPr>
        <w:t xml:space="preserve">moving forward for decades. With over </w:t>
      </w:r>
      <w:r w:rsidR="0035580B" w:rsidRPr="0095270E">
        <w:rPr>
          <w:color w:val="000000" w:themeColor="text1"/>
        </w:rPr>
        <w:t>326</w:t>
      </w:r>
      <w:r w:rsidR="009C6E4B" w:rsidRPr="0095270E">
        <w:rPr>
          <w:color w:val="000000" w:themeColor="text1"/>
        </w:rPr>
        <w:t>,000</w:t>
      </w:r>
      <w:r w:rsidR="0035580B" w:rsidRPr="0095270E">
        <w:rPr>
          <w:color w:val="000000" w:themeColor="text1"/>
        </w:rPr>
        <w:t xml:space="preserve"> s</w:t>
      </w:r>
      <w:r w:rsidR="0026240F" w:rsidRPr="0095270E">
        <w:rPr>
          <w:color w:val="000000" w:themeColor="text1"/>
        </w:rPr>
        <w:t>tudents</w:t>
      </w:r>
      <w:r w:rsidR="009C6E4B" w:rsidRPr="0095270E">
        <w:rPr>
          <w:color w:val="000000" w:themeColor="text1"/>
        </w:rPr>
        <w:t xml:space="preserve"> attending annually,</w:t>
      </w:r>
      <w:r w:rsidR="0026240F" w:rsidRPr="0095270E">
        <w:rPr>
          <w:color w:val="000000" w:themeColor="text1"/>
        </w:rPr>
        <w:t xml:space="preserve"> the WTCS is the largest highe</w:t>
      </w:r>
      <w:r w:rsidRPr="0095270E">
        <w:rPr>
          <w:color w:val="000000" w:themeColor="text1"/>
        </w:rPr>
        <w:t>r education system in Wisconsin. This provides</w:t>
      </w:r>
      <w:r w:rsidR="00F16F44">
        <w:rPr>
          <w:color w:val="000000" w:themeColor="text1"/>
        </w:rPr>
        <w:t xml:space="preserve"> the work</w:t>
      </w:r>
      <w:r w:rsidR="0026240F" w:rsidRPr="0095270E">
        <w:rPr>
          <w:color w:val="000000" w:themeColor="text1"/>
        </w:rPr>
        <w:t>force with well-trained individuals, propelling the economy forward.</w:t>
      </w:r>
      <w:r w:rsidR="009C6E4B" w:rsidRPr="0095270E">
        <w:rPr>
          <w:color w:val="000000" w:themeColor="text1"/>
        </w:rPr>
        <w:t xml:space="preserve"> According to the</w:t>
      </w:r>
      <w:r w:rsidR="0035580B" w:rsidRPr="0095270E">
        <w:rPr>
          <w:color w:val="000000" w:themeColor="text1"/>
        </w:rPr>
        <w:t xml:space="preserve"> responses received from the WTCS </w:t>
      </w:r>
      <w:r w:rsidR="009C6E4B" w:rsidRPr="0095270E">
        <w:rPr>
          <w:color w:val="000000" w:themeColor="text1"/>
        </w:rPr>
        <w:t>2015 graduate survey</w:t>
      </w:r>
      <w:r w:rsidR="0035580B" w:rsidRPr="0095270E">
        <w:rPr>
          <w:color w:val="000000" w:themeColor="text1"/>
        </w:rPr>
        <w:t>,</w:t>
      </w:r>
      <w:r w:rsidR="009C6E4B" w:rsidRPr="0095270E">
        <w:rPr>
          <w:color w:val="000000" w:themeColor="text1"/>
        </w:rPr>
        <w:t xml:space="preserve"> 81% of </w:t>
      </w:r>
      <w:r w:rsidR="00F16F44">
        <w:rPr>
          <w:color w:val="000000" w:themeColor="text1"/>
        </w:rPr>
        <w:t>our students remain within the S</w:t>
      </w:r>
      <w:r w:rsidR="009C6E4B" w:rsidRPr="0095270E">
        <w:rPr>
          <w:color w:val="000000" w:themeColor="text1"/>
        </w:rPr>
        <w:t>tate of Wisconsin</w:t>
      </w:r>
      <w:r w:rsidR="00112A53" w:rsidRPr="0095270E">
        <w:rPr>
          <w:color w:val="000000" w:themeColor="text1"/>
        </w:rPr>
        <w:t xml:space="preserve"> and 6</w:t>
      </w:r>
      <w:r w:rsidR="0035580B" w:rsidRPr="0095270E">
        <w:rPr>
          <w:color w:val="000000" w:themeColor="text1"/>
        </w:rPr>
        <w:t>2</w:t>
      </w:r>
      <w:r w:rsidR="00112A53" w:rsidRPr="0095270E">
        <w:rPr>
          <w:color w:val="000000" w:themeColor="text1"/>
        </w:rPr>
        <w:t xml:space="preserve">% stayed within their own college district. </w:t>
      </w:r>
      <w:r w:rsidR="004801CB">
        <w:rPr>
          <w:color w:val="000000" w:themeColor="text1"/>
        </w:rPr>
        <w:t>93%</w:t>
      </w:r>
      <w:r w:rsidR="00940649">
        <w:rPr>
          <w:color w:val="000000" w:themeColor="text1"/>
        </w:rPr>
        <w:t xml:space="preserve"> </w:t>
      </w:r>
      <w:r w:rsidR="0026240F" w:rsidRPr="0095270E">
        <w:rPr>
          <w:color w:val="000000" w:themeColor="text1"/>
        </w:rPr>
        <w:t xml:space="preserve">are employed within </w:t>
      </w:r>
      <w:r w:rsidR="00F16F44">
        <w:rPr>
          <w:color w:val="000000" w:themeColor="text1"/>
        </w:rPr>
        <w:t>six</w:t>
      </w:r>
      <w:r w:rsidR="0026240F" w:rsidRPr="0095270E">
        <w:rPr>
          <w:color w:val="000000" w:themeColor="text1"/>
        </w:rPr>
        <w:t xml:space="preserve"> months of graduation, providing rapid economic boosts for their local communities. </w:t>
      </w:r>
      <w:r w:rsidR="00112A53" w:rsidRPr="0095270E">
        <w:rPr>
          <w:color w:val="000000" w:themeColor="text1"/>
        </w:rPr>
        <w:t>Of the 7% who were not employed</w:t>
      </w:r>
      <w:r w:rsidR="0035580B" w:rsidRPr="0095270E">
        <w:rPr>
          <w:color w:val="000000" w:themeColor="text1"/>
        </w:rPr>
        <w:t xml:space="preserve"> within six months</w:t>
      </w:r>
      <w:r w:rsidR="00112A53" w:rsidRPr="0095270E">
        <w:rPr>
          <w:color w:val="000000" w:themeColor="text1"/>
        </w:rPr>
        <w:t xml:space="preserve">, </w:t>
      </w:r>
      <w:r w:rsidR="0035580B" w:rsidRPr="0095270E">
        <w:rPr>
          <w:color w:val="000000" w:themeColor="text1"/>
        </w:rPr>
        <w:t>the majority (</w:t>
      </w:r>
      <w:r w:rsidR="00112A53" w:rsidRPr="0095270E">
        <w:rPr>
          <w:color w:val="000000" w:themeColor="text1"/>
        </w:rPr>
        <w:t>86%</w:t>
      </w:r>
      <w:r w:rsidR="0035580B" w:rsidRPr="0095270E">
        <w:rPr>
          <w:color w:val="000000" w:themeColor="text1"/>
        </w:rPr>
        <w:t>)</w:t>
      </w:r>
      <w:r w:rsidR="00112A53" w:rsidRPr="0095270E">
        <w:rPr>
          <w:color w:val="000000" w:themeColor="text1"/>
        </w:rPr>
        <w:t xml:space="preserve"> were continuing </w:t>
      </w:r>
      <w:r w:rsidR="0035580B" w:rsidRPr="0095270E">
        <w:rPr>
          <w:color w:val="000000" w:themeColor="text1"/>
        </w:rPr>
        <w:t xml:space="preserve">with </w:t>
      </w:r>
      <w:r w:rsidR="00112A53" w:rsidRPr="0095270E">
        <w:rPr>
          <w:color w:val="000000" w:themeColor="text1"/>
        </w:rPr>
        <w:t xml:space="preserve">their education. </w:t>
      </w:r>
      <w:r w:rsidR="00541898" w:rsidRPr="0095270E">
        <w:rPr>
          <w:color w:val="000000" w:themeColor="text1"/>
        </w:rPr>
        <w:t>According to the survey, t</w:t>
      </w:r>
      <w:r w:rsidR="00C34320" w:rsidRPr="0095270E">
        <w:rPr>
          <w:color w:val="000000" w:themeColor="text1"/>
        </w:rPr>
        <w:t>he median</w:t>
      </w:r>
      <w:r w:rsidR="00002DC8" w:rsidRPr="0095270E">
        <w:rPr>
          <w:color w:val="000000" w:themeColor="text1"/>
        </w:rPr>
        <w:t xml:space="preserve"> annual</w:t>
      </w:r>
      <w:r w:rsidR="00C34320" w:rsidRPr="0095270E">
        <w:rPr>
          <w:color w:val="000000" w:themeColor="text1"/>
        </w:rPr>
        <w:t xml:space="preserve"> income of 2015 W</w:t>
      </w:r>
      <w:r w:rsidR="004B34EF">
        <w:rPr>
          <w:color w:val="000000" w:themeColor="text1"/>
        </w:rPr>
        <w:t>TCS</w:t>
      </w:r>
      <w:r w:rsidR="00C34320" w:rsidRPr="0095270E">
        <w:rPr>
          <w:color w:val="000000" w:themeColor="text1"/>
        </w:rPr>
        <w:t xml:space="preserve"> graduates six months after graduation is $36,252. Supporting WTCS students is a good economic investment for Wisconsin</w:t>
      </w:r>
      <w:r w:rsidRPr="0095270E">
        <w:rPr>
          <w:color w:val="000000" w:themeColor="text1"/>
        </w:rPr>
        <w:t>.</w:t>
      </w:r>
      <w:r w:rsidR="0026240F" w:rsidRPr="0095270E">
        <w:rPr>
          <w:color w:val="000000" w:themeColor="text1"/>
        </w:rPr>
        <w:t xml:space="preserve"> </w:t>
      </w:r>
      <w:r w:rsidR="00E0587E" w:rsidRPr="0095270E">
        <w:rPr>
          <w:color w:val="000000" w:themeColor="text1"/>
        </w:rPr>
        <w:t xml:space="preserve">WSG </w:t>
      </w:r>
      <w:r w:rsidR="00541898" w:rsidRPr="0095270E">
        <w:rPr>
          <w:color w:val="000000" w:themeColor="text1"/>
        </w:rPr>
        <w:t>s</w:t>
      </w:r>
      <w:r w:rsidR="0026240F" w:rsidRPr="0095270E">
        <w:rPr>
          <w:color w:val="000000" w:themeColor="text1"/>
        </w:rPr>
        <w:t>upports an increase in financial aid</w:t>
      </w:r>
      <w:r w:rsidR="00F914B8" w:rsidRPr="0095270E">
        <w:rPr>
          <w:color w:val="000000" w:themeColor="text1"/>
        </w:rPr>
        <w:t xml:space="preserve"> to meet the growing </w:t>
      </w:r>
      <w:r w:rsidR="00E0587E" w:rsidRPr="0095270E">
        <w:rPr>
          <w:color w:val="000000" w:themeColor="text1"/>
        </w:rPr>
        <w:t xml:space="preserve">workforce </w:t>
      </w:r>
      <w:r w:rsidR="00F914B8" w:rsidRPr="0095270E">
        <w:rPr>
          <w:color w:val="000000" w:themeColor="text1"/>
        </w:rPr>
        <w:t>needs</w:t>
      </w:r>
      <w:r w:rsidR="00E0587E" w:rsidRPr="0095270E">
        <w:rPr>
          <w:color w:val="000000" w:themeColor="text1"/>
        </w:rPr>
        <w:t xml:space="preserve"> of our state</w:t>
      </w:r>
      <w:r w:rsidR="00F914B8" w:rsidRPr="0095270E">
        <w:rPr>
          <w:color w:val="000000" w:themeColor="text1"/>
        </w:rPr>
        <w:t>.</w:t>
      </w:r>
      <w:r w:rsidRPr="0095270E">
        <w:rPr>
          <w:color w:val="000000" w:themeColor="text1"/>
        </w:rPr>
        <w:t xml:space="preserve"> </w:t>
      </w:r>
    </w:p>
    <w:p w14:paraId="6C7A3116" w14:textId="77777777" w:rsidR="00997B67" w:rsidRPr="0095270E" w:rsidRDefault="00997B67" w:rsidP="000E667C">
      <w:pPr>
        <w:spacing w:line="240" w:lineRule="auto"/>
        <w:ind w:firstLine="720"/>
        <w:rPr>
          <w:color w:val="000000" w:themeColor="text1"/>
        </w:rPr>
      </w:pPr>
    </w:p>
    <w:p w14:paraId="0C55EFBE" w14:textId="77777777" w:rsidR="001D1D39" w:rsidRDefault="005120EC" w:rsidP="000E667C">
      <w:pPr>
        <w:spacing w:after="0" w:line="240" w:lineRule="auto"/>
        <w:jc w:val="center"/>
        <w:rPr>
          <w:rFonts w:cstheme="minorHAnsi"/>
          <w:b/>
          <w:color w:val="000000" w:themeColor="text1"/>
          <w:u w:val="single"/>
        </w:rPr>
      </w:pPr>
      <w:r w:rsidRPr="0095270E">
        <w:rPr>
          <w:rFonts w:cstheme="minorHAnsi"/>
          <w:b/>
          <w:color w:val="000000" w:themeColor="text1"/>
          <w:u w:val="single"/>
        </w:rPr>
        <w:t>Increase in</w:t>
      </w:r>
      <w:r w:rsidR="009C6E4B" w:rsidRPr="0095270E">
        <w:rPr>
          <w:rFonts w:cstheme="minorHAnsi"/>
          <w:b/>
          <w:color w:val="000000" w:themeColor="text1"/>
          <w:u w:val="single"/>
        </w:rPr>
        <w:t xml:space="preserve"> Needs-Based</w:t>
      </w:r>
      <w:r w:rsidRPr="0095270E">
        <w:rPr>
          <w:rFonts w:cstheme="minorHAnsi"/>
          <w:b/>
          <w:color w:val="000000" w:themeColor="text1"/>
          <w:u w:val="single"/>
        </w:rPr>
        <w:t xml:space="preserve"> </w:t>
      </w:r>
      <w:r w:rsidR="0035580B" w:rsidRPr="0095270E">
        <w:rPr>
          <w:rFonts w:cstheme="minorHAnsi"/>
          <w:b/>
          <w:color w:val="000000" w:themeColor="text1"/>
          <w:u w:val="single"/>
        </w:rPr>
        <w:t>Fi</w:t>
      </w:r>
      <w:r w:rsidRPr="0095270E">
        <w:rPr>
          <w:rFonts w:cstheme="minorHAnsi"/>
          <w:b/>
          <w:color w:val="000000" w:themeColor="text1"/>
          <w:u w:val="single"/>
        </w:rPr>
        <w:t xml:space="preserve">nancial </w:t>
      </w:r>
      <w:r w:rsidR="0035580B" w:rsidRPr="0095270E">
        <w:rPr>
          <w:rFonts w:cstheme="minorHAnsi"/>
          <w:b/>
          <w:color w:val="000000" w:themeColor="text1"/>
          <w:u w:val="single"/>
        </w:rPr>
        <w:t>A</w:t>
      </w:r>
      <w:r w:rsidR="001D1D39" w:rsidRPr="0095270E">
        <w:rPr>
          <w:rFonts w:cstheme="minorHAnsi"/>
          <w:b/>
          <w:color w:val="000000" w:themeColor="text1"/>
          <w:u w:val="single"/>
        </w:rPr>
        <w:t>id</w:t>
      </w:r>
    </w:p>
    <w:p w14:paraId="6C5CA4E8" w14:textId="77777777" w:rsidR="000E667C" w:rsidRPr="0095270E" w:rsidRDefault="000E667C" w:rsidP="000E667C">
      <w:pPr>
        <w:spacing w:after="0" w:line="240" w:lineRule="auto"/>
        <w:jc w:val="center"/>
        <w:rPr>
          <w:rFonts w:cstheme="minorHAnsi"/>
          <w:b/>
          <w:color w:val="000000" w:themeColor="text1"/>
          <w:u w:val="single"/>
        </w:rPr>
      </w:pPr>
    </w:p>
    <w:p w14:paraId="57DAF47C" w14:textId="0376F4B4" w:rsidR="009734C3" w:rsidRDefault="00F16F44" w:rsidP="000E667C">
      <w:pPr>
        <w:spacing w:after="0" w:line="240" w:lineRule="auto"/>
        <w:ind w:firstLine="720"/>
        <w:rPr>
          <w:rFonts w:cstheme="minorHAnsi"/>
          <w:color w:val="000000" w:themeColor="text1"/>
        </w:rPr>
      </w:pPr>
      <w:r>
        <w:rPr>
          <w:rFonts w:cstheme="minorHAnsi"/>
          <w:color w:val="000000" w:themeColor="text1"/>
        </w:rPr>
        <w:t>With the back</w:t>
      </w:r>
      <w:r w:rsidR="00252832" w:rsidRPr="0095270E">
        <w:rPr>
          <w:rFonts w:cstheme="minorHAnsi"/>
          <w:color w:val="000000" w:themeColor="text1"/>
        </w:rPr>
        <w:t xml:space="preserve">bone of the </w:t>
      </w:r>
      <w:r w:rsidR="00541898" w:rsidRPr="0095270E">
        <w:rPr>
          <w:rFonts w:cstheme="minorHAnsi"/>
          <w:color w:val="000000" w:themeColor="text1"/>
        </w:rPr>
        <w:t>e</w:t>
      </w:r>
      <w:r w:rsidR="00252832" w:rsidRPr="0095270E">
        <w:rPr>
          <w:rFonts w:cstheme="minorHAnsi"/>
          <w:color w:val="000000" w:themeColor="text1"/>
        </w:rPr>
        <w:t>conomy running on</w:t>
      </w:r>
      <w:r w:rsidR="005E1B03" w:rsidRPr="0095270E">
        <w:rPr>
          <w:rFonts w:cstheme="minorHAnsi"/>
          <w:color w:val="000000" w:themeColor="text1"/>
        </w:rPr>
        <w:t xml:space="preserve"> a</w:t>
      </w:r>
      <w:r w:rsidR="00252832" w:rsidRPr="0095270E">
        <w:rPr>
          <w:rFonts w:cstheme="minorHAnsi"/>
          <w:color w:val="000000" w:themeColor="text1"/>
        </w:rPr>
        <w:t xml:space="preserve"> </w:t>
      </w:r>
      <w:r w:rsidR="005E1B03" w:rsidRPr="0095270E">
        <w:rPr>
          <w:rFonts w:cstheme="minorHAnsi"/>
          <w:color w:val="000000" w:themeColor="text1"/>
        </w:rPr>
        <w:t>well-educated</w:t>
      </w:r>
      <w:r w:rsidR="00252832" w:rsidRPr="0095270E">
        <w:rPr>
          <w:rFonts w:cstheme="minorHAnsi"/>
          <w:color w:val="000000" w:themeColor="text1"/>
        </w:rPr>
        <w:t xml:space="preserve"> work</w:t>
      </w:r>
      <w:r w:rsidR="005E1B03" w:rsidRPr="0095270E">
        <w:rPr>
          <w:rFonts w:cstheme="minorHAnsi"/>
          <w:color w:val="000000" w:themeColor="text1"/>
        </w:rPr>
        <w:t xml:space="preserve">force, which the </w:t>
      </w:r>
      <w:r w:rsidR="00543D19" w:rsidRPr="0095270E">
        <w:rPr>
          <w:rFonts w:cstheme="minorHAnsi"/>
          <w:color w:val="000000" w:themeColor="text1"/>
        </w:rPr>
        <w:t>WTCS</w:t>
      </w:r>
      <w:r w:rsidR="00252832" w:rsidRPr="0095270E">
        <w:rPr>
          <w:rFonts w:cstheme="minorHAnsi"/>
          <w:color w:val="000000" w:themeColor="text1"/>
        </w:rPr>
        <w:t xml:space="preserve"> can provide, affordability for all who are willing to work for an education must be a necessity. </w:t>
      </w:r>
      <w:r w:rsidR="00044A04">
        <w:rPr>
          <w:rFonts w:cstheme="minorHAnsi"/>
          <w:color w:val="000000" w:themeColor="text1"/>
        </w:rPr>
        <w:t xml:space="preserve">Of WTCS students </w:t>
      </w:r>
      <w:r w:rsidR="000A786D">
        <w:rPr>
          <w:rFonts w:cstheme="minorHAnsi"/>
          <w:color w:val="000000" w:themeColor="text1"/>
        </w:rPr>
        <w:t>applying</w:t>
      </w:r>
      <w:r w:rsidR="00F6441A" w:rsidRPr="00F6441A">
        <w:rPr>
          <w:rFonts w:cstheme="minorHAnsi"/>
          <w:color w:val="000000" w:themeColor="text1"/>
        </w:rPr>
        <w:t xml:space="preserve"> for financial aid in 2014-15, almost 55% had so few resources that their expected family contribution was $0. </w:t>
      </w:r>
      <w:r w:rsidR="00543D19" w:rsidRPr="0095270E">
        <w:rPr>
          <w:rFonts w:cstheme="minorHAnsi"/>
          <w:color w:val="000000" w:themeColor="text1"/>
        </w:rPr>
        <w:t>Recent figures show that in 2014-2015</w:t>
      </w:r>
      <w:r w:rsidR="00252832" w:rsidRPr="0095270E">
        <w:rPr>
          <w:rFonts w:cstheme="minorHAnsi"/>
          <w:color w:val="000000" w:themeColor="text1"/>
        </w:rPr>
        <w:t xml:space="preserve"> the average annual unmet need for </w:t>
      </w:r>
      <w:r w:rsidR="004B34EF">
        <w:rPr>
          <w:rFonts w:cstheme="minorHAnsi"/>
          <w:color w:val="000000" w:themeColor="text1"/>
        </w:rPr>
        <w:t xml:space="preserve">WTCS </w:t>
      </w:r>
      <w:r w:rsidR="00543D19" w:rsidRPr="0095270E">
        <w:rPr>
          <w:rFonts w:cstheme="minorHAnsi"/>
          <w:color w:val="000000" w:themeColor="text1"/>
        </w:rPr>
        <w:t>students was over $7,400. In 2014-2015</w:t>
      </w:r>
      <w:r w:rsidR="00252832" w:rsidRPr="0095270E">
        <w:rPr>
          <w:rFonts w:cstheme="minorHAnsi"/>
          <w:color w:val="000000" w:themeColor="text1"/>
        </w:rPr>
        <w:t xml:space="preserve"> the average Wisconsin Grant award was $2,5</w:t>
      </w:r>
      <w:r w:rsidR="00543D19" w:rsidRPr="0095270E">
        <w:rPr>
          <w:rFonts w:cstheme="minorHAnsi"/>
          <w:color w:val="000000" w:themeColor="text1"/>
        </w:rPr>
        <w:t>56</w:t>
      </w:r>
      <w:r w:rsidR="00252832" w:rsidRPr="0095270E">
        <w:rPr>
          <w:rFonts w:cstheme="minorHAnsi"/>
          <w:color w:val="000000" w:themeColor="text1"/>
        </w:rPr>
        <w:t xml:space="preserve"> for private college students, $1,773 for </w:t>
      </w:r>
      <w:r w:rsidR="004B34EF">
        <w:rPr>
          <w:rFonts w:cstheme="minorHAnsi"/>
          <w:color w:val="000000" w:themeColor="text1"/>
        </w:rPr>
        <w:t>the UW S</w:t>
      </w:r>
      <w:r w:rsidR="00543D19" w:rsidRPr="0095270E">
        <w:rPr>
          <w:rFonts w:cstheme="minorHAnsi"/>
          <w:color w:val="000000" w:themeColor="text1"/>
        </w:rPr>
        <w:t>ystem students, and $802</w:t>
      </w:r>
      <w:r w:rsidR="00252832" w:rsidRPr="0095270E">
        <w:rPr>
          <w:rFonts w:cstheme="minorHAnsi"/>
          <w:color w:val="000000" w:themeColor="text1"/>
        </w:rPr>
        <w:t xml:space="preserve"> for WTCS students.</w:t>
      </w:r>
      <w:r w:rsidR="001D1D39" w:rsidRPr="0095270E">
        <w:rPr>
          <w:rFonts w:cstheme="minorHAnsi"/>
          <w:color w:val="000000" w:themeColor="text1"/>
        </w:rPr>
        <w:br/>
      </w:r>
    </w:p>
    <w:p w14:paraId="6399A265" w14:textId="3E75FB46" w:rsidR="00543D19" w:rsidRDefault="009734C3" w:rsidP="00997B67">
      <w:pPr>
        <w:rPr>
          <w:rFonts w:cstheme="minorHAnsi"/>
          <w:color w:val="000000" w:themeColor="text1"/>
        </w:rPr>
      </w:pPr>
      <w:r>
        <w:rPr>
          <w:rFonts w:cstheme="minorHAnsi"/>
          <w:color w:val="000000" w:themeColor="text1"/>
        </w:rPr>
        <w:br w:type="page"/>
      </w:r>
    </w:p>
    <w:p w14:paraId="4238063E" w14:textId="77777777" w:rsidR="00997B67" w:rsidRDefault="00997B67" w:rsidP="00997B67">
      <w:pPr>
        <w:spacing w:after="0" w:line="240" w:lineRule="auto"/>
        <w:jc w:val="center"/>
        <w:rPr>
          <w:rFonts w:cstheme="minorHAnsi"/>
          <w:color w:val="000000" w:themeColor="text1"/>
        </w:rPr>
      </w:pPr>
    </w:p>
    <w:tbl>
      <w:tblPr>
        <w:tblW w:w="6200" w:type="dxa"/>
        <w:jc w:val="center"/>
        <w:tblLook w:val="04A0" w:firstRow="1" w:lastRow="0" w:firstColumn="1" w:lastColumn="0" w:noHBand="0" w:noVBand="1"/>
      </w:tblPr>
      <w:tblGrid>
        <w:gridCol w:w="1139"/>
        <w:gridCol w:w="893"/>
        <w:gridCol w:w="1119"/>
        <w:gridCol w:w="1228"/>
        <w:gridCol w:w="1821"/>
      </w:tblGrid>
      <w:tr w:rsidR="00997B67" w:rsidRPr="00997B67" w14:paraId="2AB4B0C1" w14:textId="77777777" w:rsidTr="00997B67">
        <w:trPr>
          <w:trHeight w:val="285"/>
          <w:jc w:val="center"/>
        </w:trPr>
        <w:tc>
          <w:tcPr>
            <w:tcW w:w="62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88AF2A" w14:textId="77777777" w:rsidR="00997B67" w:rsidRPr="00997B67" w:rsidRDefault="00997B67" w:rsidP="00997B67">
            <w:pPr>
              <w:spacing w:after="0" w:line="240" w:lineRule="auto"/>
              <w:jc w:val="center"/>
              <w:rPr>
                <w:rFonts w:ascii="Calibri" w:eastAsia="Times New Roman" w:hAnsi="Calibri" w:cs="Times New Roman"/>
                <w:b/>
                <w:bCs/>
                <w:color w:val="000000"/>
              </w:rPr>
            </w:pPr>
            <w:r w:rsidRPr="00997B67">
              <w:rPr>
                <w:rFonts w:ascii="Calibri" w:eastAsia="Times New Roman" w:hAnsi="Calibri" w:cs="Times New Roman"/>
                <w:b/>
                <w:bCs/>
                <w:color w:val="000000"/>
              </w:rPr>
              <w:t>WTCS Wisconsin Grants Awarded and Unfunded</w:t>
            </w:r>
          </w:p>
        </w:tc>
      </w:tr>
      <w:tr w:rsidR="00997B67" w:rsidRPr="00997B67" w14:paraId="120117D2" w14:textId="77777777" w:rsidTr="00997B67">
        <w:trPr>
          <w:trHeight w:val="285"/>
          <w:jc w:val="center"/>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70EDB56D" w14:textId="77777777" w:rsidR="00997B67" w:rsidRPr="00997B67" w:rsidRDefault="00997B67" w:rsidP="00997B67">
            <w:pPr>
              <w:spacing w:after="0" w:line="240" w:lineRule="auto"/>
              <w:jc w:val="center"/>
              <w:rPr>
                <w:rFonts w:ascii="Calibri" w:eastAsia="Times New Roman" w:hAnsi="Calibri" w:cs="Times New Roman"/>
                <w:b/>
                <w:bCs/>
                <w:color w:val="000000"/>
              </w:rPr>
            </w:pPr>
            <w:r w:rsidRPr="00997B67">
              <w:rPr>
                <w:rFonts w:ascii="Calibri" w:eastAsia="Times New Roman" w:hAnsi="Calibri" w:cs="Times New Roman"/>
                <w:b/>
                <w:bCs/>
                <w:color w:val="000000"/>
              </w:rPr>
              <w:t> </w:t>
            </w:r>
          </w:p>
        </w:tc>
        <w:tc>
          <w:tcPr>
            <w:tcW w:w="324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A560437" w14:textId="77777777" w:rsidR="00997B67" w:rsidRPr="00997B67" w:rsidRDefault="00997B67" w:rsidP="00997B67">
            <w:pPr>
              <w:spacing w:after="0" w:line="240" w:lineRule="auto"/>
              <w:jc w:val="center"/>
              <w:rPr>
                <w:rFonts w:ascii="Calibri" w:eastAsia="Times New Roman" w:hAnsi="Calibri" w:cs="Times New Roman"/>
                <w:b/>
                <w:bCs/>
                <w:color w:val="000000"/>
              </w:rPr>
            </w:pPr>
            <w:r w:rsidRPr="00997B67">
              <w:rPr>
                <w:rFonts w:ascii="Calibri" w:eastAsia="Times New Roman" w:hAnsi="Calibri" w:cs="Times New Roman"/>
                <w:b/>
                <w:bCs/>
                <w:color w:val="000000"/>
              </w:rPr>
              <w:t>Individuals</w:t>
            </w:r>
          </w:p>
        </w:tc>
        <w:tc>
          <w:tcPr>
            <w:tcW w:w="1821"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00ECA84C" w14:textId="77777777" w:rsidR="00997B67" w:rsidRPr="00997B67" w:rsidRDefault="00997B67" w:rsidP="00997B67">
            <w:pPr>
              <w:spacing w:after="0" w:line="240" w:lineRule="auto"/>
              <w:jc w:val="center"/>
              <w:rPr>
                <w:rFonts w:ascii="Calibri" w:eastAsia="Times New Roman" w:hAnsi="Calibri" w:cs="Times New Roman"/>
                <w:b/>
                <w:bCs/>
                <w:color w:val="000000"/>
              </w:rPr>
            </w:pPr>
            <w:r w:rsidRPr="00997B67">
              <w:rPr>
                <w:rFonts w:ascii="Calibri" w:eastAsia="Times New Roman" w:hAnsi="Calibri" w:cs="Times New Roman"/>
                <w:b/>
                <w:bCs/>
                <w:color w:val="000000"/>
              </w:rPr>
              <w:t>Amount Unfunded</w:t>
            </w:r>
          </w:p>
        </w:tc>
      </w:tr>
      <w:tr w:rsidR="00997B67" w:rsidRPr="00997B67" w14:paraId="1A8FFD53" w14:textId="77777777" w:rsidTr="00997B67">
        <w:trPr>
          <w:trHeight w:val="285"/>
          <w:jc w:val="center"/>
        </w:trPr>
        <w:tc>
          <w:tcPr>
            <w:tcW w:w="1139" w:type="dxa"/>
            <w:tcBorders>
              <w:top w:val="nil"/>
              <w:left w:val="single" w:sz="4" w:space="0" w:color="auto"/>
              <w:bottom w:val="single" w:sz="4" w:space="0" w:color="auto"/>
              <w:right w:val="single" w:sz="4" w:space="0" w:color="auto"/>
            </w:tcBorders>
            <w:shd w:val="clear" w:color="000000" w:fill="D9D9D9"/>
            <w:noWrap/>
            <w:vAlign w:val="center"/>
            <w:hideMark/>
          </w:tcPr>
          <w:p w14:paraId="4EFB8D36" w14:textId="77777777" w:rsidR="00997B67" w:rsidRPr="00997B67" w:rsidRDefault="00997B67" w:rsidP="00997B67">
            <w:pPr>
              <w:spacing w:after="0" w:line="240" w:lineRule="auto"/>
              <w:jc w:val="center"/>
              <w:rPr>
                <w:rFonts w:ascii="Calibri" w:eastAsia="Times New Roman" w:hAnsi="Calibri" w:cs="Times New Roman"/>
                <w:b/>
                <w:bCs/>
                <w:color w:val="000000"/>
              </w:rPr>
            </w:pPr>
            <w:r w:rsidRPr="00997B67">
              <w:rPr>
                <w:rFonts w:ascii="Calibri" w:eastAsia="Times New Roman" w:hAnsi="Calibri" w:cs="Times New Roman"/>
                <w:b/>
                <w:bCs/>
                <w:color w:val="000000"/>
              </w:rPr>
              <w:t>Year</w:t>
            </w:r>
          </w:p>
        </w:tc>
        <w:tc>
          <w:tcPr>
            <w:tcW w:w="893" w:type="dxa"/>
            <w:tcBorders>
              <w:top w:val="nil"/>
              <w:left w:val="nil"/>
              <w:bottom w:val="single" w:sz="4" w:space="0" w:color="auto"/>
              <w:right w:val="single" w:sz="4" w:space="0" w:color="auto"/>
            </w:tcBorders>
            <w:shd w:val="clear" w:color="000000" w:fill="D9D9D9"/>
            <w:noWrap/>
            <w:vAlign w:val="center"/>
            <w:hideMark/>
          </w:tcPr>
          <w:p w14:paraId="23651F42" w14:textId="77777777" w:rsidR="00997B67" w:rsidRPr="00997B67" w:rsidRDefault="00997B67" w:rsidP="00997B67">
            <w:pPr>
              <w:spacing w:after="0" w:line="240" w:lineRule="auto"/>
              <w:jc w:val="center"/>
              <w:rPr>
                <w:rFonts w:ascii="Calibri" w:eastAsia="Times New Roman" w:hAnsi="Calibri" w:cs="Times New Roman"/>
                <w:b/>
                <w:bCs/>
                <w:color w:val="000000"/>
              </w:rPr>
            </w:pPr>
            <w:r w:rsidRPr="00997B67">
              <w:rPr>
                <w:rFonts w:ascii="Calibri" w:eastAsia="Times New Roman" w:hAnsi="Calibri" w:cs="Times New Roman"/>
                <w:b/>
                <w:bCs/>
                <w:color w:val="000000"/>
              </w:rPr>
              <w:t xml:space="preserve">Eligible </w:t>
            </w:r>
          </w:p>
        </w:tc>
        <w:tc>
          <w:tcPr>
            <w:tcW w:w="1119" w:type="dxa"/>
            <w:tcBorders>
              <w:top w:val="nil"/>
              <w:left w:val="nil"/>
              <w:bottom w:val="single" w:sz="4" w:space="0" w:color="auto"/>
              <w:right w:val="single" w:sz="4" w:space="0" w:color="auto"/>
            </w:tcBorders>
            <w:shd w:val="clear" w:color="000000" w:fill="D9D9D9"/>
            <w:noWrap/>
            <w:vAlign w:val="center"/>
            <w:hideMark/>
          </w:tcPr>
          <w:p w14:paraId="796CDF78" w14:textId="77777777" w:rsidR="00997B67" w:rsidRPr="00997B67" w:rsidRDefault="00997B67" w:rsidP="00997B67">
            <w:pPr>
              <w:spacing w:after="0" w:line="240" w:lineRule="auto"/>
              <w:jc w:val="center"/>
              <w:rPr>
                <w:rFonts w:ascii="Calibri" w:eastAsia="Times New Roman" w:hAnsi="Calibri" w:cs="Times New Roman"/>
                <w:b/>
                <w:bCs/>
                <w:color w:val="000000"/>
              </w:rPr>
            </w:pPr>
            <w:r w:rsidRPr="00997B67">
              <w:rPr>
                <w:rFonts w:ascii="Calibri" w:eastAsia="Times New Roman" w:hAnsi="Calibri" w:cs="Times New Roman"/>
                <w:b/>
                <w:bCs/>
                <w:color w:val="000000"/>
              </w:rPr>
              <w:t>Awarded</w:t>
            </w:r>
          </w:p>
        </w:tc>
        <w:tc>
          <w:tcPr>
            <w:tcW w:w="1228" w:type="dxa"/>
            <w:tcBorders>
              <w:top w:val="nil"/>
              <w:left w:val="nil"/>
              <w:bottom w:val="single" w:sz="4" w:space="0" w:color="auto"/>
              <w:right w:val="single" w:sz="4" w:space="0" w:color="auto"/>
            </w:tcBorders>
            <w:shd w:val="clear" w:color="000000" w:fill="D9D9D9"/>
            <w:noWrap/>
            <w:vAlign w:val="center"/>
            <w:hideMark/>
          </w:tcPr>
          <w:p w14:paraId="60C5FD25" w14:textId="77777777" w:rsidR="00997B67" w:rsidRPr="00997B67" w:rsidRDefault="00997B67" w:rsidP="00997B67">
            <w:pPr>
              <w:spacing w:after="0" w:line="240" w:lineRule="auto"/>
              <w:jc w:val="center"/>
              <w:rPr>
                <w:rFonts w:ascii="Calibri" w:eastAsia="Times New Roman" w:hAnsi="Calibri" w:cs="Times New Roman"/>
                <w:b/>
                <w:bCs/>
                <w:color w:val="000000"/>
              </w:rPr>
            </w:pPr>
            <w:r w:rsidRPr="00997B67">
              <w:rPr>
                <w:rFonts w:ascii="Calibri" w:eastAsia="Times New Roman" w:hAnsi="Calibri" w:cs="Times New Roman"/>
                <w:b/>
                <w:bCs/>
                <w:color w:val="000000"/>
              </w:rPr>
              <w:t>Unfunded</w:t>
            </w:r>
          </w:p>
        </w:tc>
        <w:tc>
          <w:tcPr>
            <w:tcW w:w="1821" w:type="dxa"/>
            <w:vMerge/>
            <w:tcBorders>
              <w:top w:val="nil"/>
              <w:left w:val="single" w:sz="4" w:space="0" w:color="auto"/>
              <w:bottom w:val="single" w:sz="4" w:space="0" w:color="000000"/>
              <w:right w:val="single" w:sz="4" w:space="0" w:color="auto"/>
            </w:tcBorders>
            <w:vAlign w:val="center"/>
            <w:hideMark/>
          </w:tcPr>
          <w:p w14:paraId="268D6CB4" w14:textId="77777777" w:rsidR="00997B67" w:rsidRPr="00997B67" w:rsidRDefault="00997B67" w:rsidP="00997B67">
            <w:pPr>
              <w:spacing w:after="0" w:line="240" w:lineRule="auto"/>
              <w:rPr>
                <w:rFonts w:ascii="Calibri" w:eastAsia="Times New Roman" w:hAnsi="Calibri" w:cs="Times New Roman"/>
                <w:b/>
                <w:bCs/>
                <w:color w:val="000000"/>
              </w:rPr>
            </w:pPr>
          </w:p>
        </w:tc>
      </w:tr>
      <w:tr w:rsidR="00997B67" w:rsidRPr="00997B67" w14:paraId="558C1017" w14:textId="77777777" w:rsidTr="00997B67">
        <w:trPr>
          <w:trHeight w:val="285"/>
          <w:jc w:val="center"/>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20F61B04" w14:textId="77777777" w:rsidR="00997B67" w:rsidRPr="00997B67" w:rsidRDefault="00997B67" w:rsidP="00997B67">
            <w:pPr>
              <w:spacing w:after="0" w:line="240" w:lineRule="auto"/>
              <w:rPr>
                <w:rFonts w:ascii="Calibri" w:eastAsia="Times New Roman" w:hAnsi="Calibri" w:cs="Times New Roman"/>
                <w:color w:val="000000"/>
              </w:rPr>
            </w:pPr>
            <w:r w:rsidRPr="00997B67">
              <w:rPr>
                <w:rFonts w:ascii="Calibri" w:eastAsia="Times New Roman" w:hAnsi="Calibri" w:cs="Times New Roman"/>
                <w:color w:val="000000"/>
              </w:rPr>
              <w:t>2011-12</w:t>
            </w:r>
          </w:p>
        </w:tc>
        <w:tc>
          <w:tcPr>
            <w:tcW w:w="893" w:type="dxa"/>
            <w:tcBorders>
              <w:top w:val="nil"/>
              <w:left w:val="nil"/>
              <w:bottom w:val="single" w:sz="4" w:space="0" w:color="auto"/>
              <w:right w:val="single" w:sz="4" w:space="0" w:color="auto"/>
            </w:tcBorders>
            <w:shd w:val="clear" w:color="auto" w:fill="auto"/>
            <w:noWrap/>
            <w:vAlign w:val="bottom"/>
            <w:hideMark/>
          </w:tcPr>
          <w:p w14:paraId="1C773555" w14:textId="77777777" w:rsidR="00997B67" w:rsidRPr="00997B67" w:rsidRDefault="00997B67" w:rsidP="00997B67">
            <w:pPr>
              <w:spacing w:after="0" w:line="240" w:lineRule="auto"/>
              <w:jc w:val="right"/>
              <w:rPr>
                <w:rFonts w:ascii="Calibri" w:eastAsia="Times New Roman" w:hAnsi="Calibri" w:cs="Times New Roman"/>
                <w:color w:val="000000"/>
              </w:rPr>
            </w:pPr>
            <w:r w:rsidRPr="00997B67">
              <w:rPr>
                <w:rFonts w:ascii="Calibri" w:eastAsia="Times New Roman" w:hAnsi="Calibri" w:cs="Times New Roman"/>
                <w:color w:val="000000"/>
              </w:rPr>
              <w:t>74,284</w:t>
            </w:r>
          </w:p>
        </w:tc>
        <w:tc>
          <w:tcPr>
            <w:tcW w:w="1119" w:type="dxa"/>
            <w:tcBorders>
              <w:top w:val="nil"/>
              <w:left w:val="nil"/>
              <w:bottom w:val="single" w:sz="4" w:space="0" w:color="auto"/>
              <w:right w:val="single" w:sz="4" w:space="0" w:color="auto"/>
            </w:tcBorders>
            <w:shd w:val="clear" w:color="auto" w:fill="auto"/>
            <w:noWrap/>
            <w:vAlign w:val="bottom"/>
            <w:hideMark/>
          </w:tcPr>
          <w:p w14:paraId="2445BF4B" w14:textId="77777777" w:rsidR="00997B67" w:rsidRPr="00997B67" w:rsidRDefault="00997B67" w:rsidP="00997B67">
            <w:pPr>
              <w:spacing w:after="0" w:line="240" w:lineRule="auto"/>
              <w:jc w:val="right"/>
              <w:rPr>
                <w:rFonts w:ascii="Calibri" w:eastAsia="Times New Roman" w:hAnsi="Calibri" w:cs="Times New Roman"/>
                <w:color w:val="000000"/>
              </w:rPr>
            </w:pPr>
            <w:r w:rsidRPr="00997B67">
              <w:rPr>
                <w:rFonts w:ascii="Calibri" w:eastAsia="Times New Roman" w:hAnsi="Calibri" w:cs="Times New Roman"/>
                <w:color w:val="000000"/>
              </w:rPr>
              <w:t>19,472</w:t>
            </w:r>
          </w:p>
        </w:tc>
        <w:tc>
          <w:tcPr>
            <w:tcW w:w="1228" w:type="dxa"/>
            <w:tcBorders>
              <w:top w:val="nil"/>
              <w:left w:val="nil"/>
              <w:bottom w:val="single" w:sz="4" w:space="0" w:color="auto"/>
              <w:right w:val="single" w:sz="4" w:space="0" w:color="auto"/>
            </w:tcBorders>
            <w:shd w:val="clear" w:color="auto" w:fill="auto"/>
            <w:noWrap/>
            <w:vAlign w:val="bottom"/>
            <w:hideMark/>
          </w:tcPr>
          <w:p w14:paraId="22C869AE" w14:textId="77777777" w:rsidR="00997B67" w:rsidRPr="00997B67" w:rsidRDefault="00997B67" w:rsidP="00997B67">
            <w:pPr>
              <w:spacing w:after="0" w:line="240" w:lineRule="auto"/>
              <w:jc w:val="right"/>
              <w:rPr>
                <w:rFonts w:ascii="Calibri" w:eastAsia="Times New Roman" w:hAnsi="Calibri" w:cs="Times New Roman"/>
                <w:color w:val="000000"/>
              </w:rPr>
            </w:pPr>
            <w:r w:rsidRPr="00997B67">
              <w:rPr>
                <w:rFonts w:ascii="Calibri" w:eastAsia="Times New Roman" w:hAnsi="Calibri" w:cs="Times New Roman"/>
                <w:color w:val="000000"/>
              </w:rPr>
              <w:t>54,812</w:t>
            </w:r>
          </w:p>
        </w:tc>
        <w:tc>
          <w:tcPr>
            <w:tcW w:w="1821" w:type="dxa"/>
            <w:tcBorders>
              <w:top w:val="nil"/>
              <w:left w:val="nil"/>
              <w:bottom w:val="single" w:sz="4" w:space="0" w:color="auto"/>
              <w:right w:val="single" w:sz="4" w:space="0" w:color="auto"/>
            </w:tcBorders>
            <w:shd w:val="clear" w:color="auto" w:fill="auto"/>
            <w:noWrap/>
            <w:vAlign w:val="bottom"/>
            <w:hideMark/>
          </w:tcPr>
          <w:p w14:paraId="7D8AEBFC" w14:textId="77777777" w:rsidR="00997B67" w:rsidRPr="00997B67" w:rsidRDefault="00997B67" w:rsidP="00997B67">
            <w:pPr>
              <w:spacing w:after="0" w:line="240" w:lineRule="auto"/>
              <w:jc w:val="center"/>
              <w:rPr>
                <w:rFonts w:ascii="Calibri" w:eastAsia="Times New Roman" w:hAnsi="Calibri" w:cs="Times New Roman"/>
                <w:color w:val="000000"/>
              </w:rPr>
            </w:pPr>
            <w:r w:rsidRPr="00997B67">
              <w:rPr>
                <w:rFonts w:ascii="Calibri" w:eastAsia="Times New Roman" w:hAnsi="Calibri" w:cs="Times New Roman"/>
                <w:color w:val="000000"/>
              </w:rPr>
              <w:t>$63.8 million</w:t>
            </w:r>
          </w:p>
        </w:tc>
      </w:tr>
      <w:tr w:rsidR="00997B67" w:rsidRPr="00997B67" w14:paraId="50B4ACC1" w14:textId="77777777" w:rsidTr="00997B67">
        <w:trPr>
          <w:trHeight w:val="285"/>
          <w:jc w:val="center"/>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795231C5" w14:textId="7A633433" w:rsidR="00997B67" w:rsidRPr="00997B67" w:rsidRDefault="004801CB" w:rsidP="00997B67">
            <w:pPr>
              <w:spacing w:after="0" w:line="240" w:lineRule="auto"/>
              <w:rPr>
                <w:rFonts w:ascii="Calibri" w:eastAsia="Times New Roman" w:hAnsi="Calibri" w:cs="Times New Roman"/>
                <w:color w:val="000000"/>
              </w:rPr>
            </w:pPr>
            <w:r>
              <w:rPr>
                <w:rFonts w:ascii="Calibri" w:eastAsia="Times New Roman" w:hAnsi="Calibri" w:cs="Times New Roman"/>
                <w:color w:val="000000"/>
              </w:rPr>
              <w:t>2012</w:t>
            </w:r>
            <w:r w:rsidR="00997B67" w:rsidRPr="00997B67">
              <w:rPr>
                <w:rFonts w:ascii="Calibri" w:eastAsia="Times New Roman" w:hAnsi="Calibri" w:cs="Times New Roman"/>
                <w:color w:val="000000"/>
              </w:rPr>
              <w:t>-13</w:t>
            </w:r>
          </w:p>
        </w:tc>
        <w:tc>
          <w:tcPr>
            <w:tcW w:w="893" w:type="dxa"/>
            <w:tcBorders>
              <w:top w:val="nil"/>
              <w:left w:val="nil"/>
              <w:bottom w:val="single" w:sz="4" w:space="0" w:color="auto"/>
              <w:right w:val="single" w:sz="4" w:space="0" w:color="auto"/>
            </w:tcBorders>
            <w:shd w:val="clear" w:color="auto" w:fill="auto"/>
            <w:noWrap/>
            <w:vAlign w:val="bottom"/>
            <w:hideMark/>
          </w:tcPr>
          <w:p w14:paraId="614C5697" w14:textId="77777777" w:rsidR="00997B67" w:rsidRPr="00997B67" w:rsidRDefault="00997B67" w:rsidP="00997B67">
            <w:pPr>
              <w:spacing w:after="0" w:line="240" w:lineRule="auto"/>
              <w:jc w:val="right"/>
              <w:rPr>
                <w:rFonts w:ascii="Calibri" w:eastAsia="Times New Roman" w:hAnsi="Calibri" w:cs="Times New Roman"/>
                <w:color w:val="000000"/>
              </w:rPr>
            </w:pPr>
            <w:r w:rsidRPr="00997B67">
              <w:rPr>
                <w:rFonts w:ascii="Calibri" w:eastAsia="Times New Roman" w:hAnsi="Calibri" w:cs="Times New Roman"/>
                <w:color w:val="000000"/>
              </w:rPr>
              <w:t>63,797</w:t>
            </w:r>
          </w:p>
        </w:tc>
        <w:tc>
          <w:tcPr>
            <w:tcW w:w="1119" w:type="dxa"/>
            <w:tcBorders>
              <w:top w:val="nil"/>
              <w:left w:val="nil"/>
              <w:bottom w:val="single" w:sz="4" w:space="0" w:color="auto"/>
              <w:right w:val="single" w:sz="4" w:space="0" w:color="auto"/>
            </w:tcBorders>
            <w:shd w:val="clear" w:color="auto" w:fill="auto"/>
            <w:noWrap/>
            <w:vAlign w:val="bottom"/>
            <w:hideMark/>
          </w:tcPr>
          <w:p w14:paraId="48A2BACB" w14:textId="77777777" w:rsidR="00997B67" w:rsidRPr="00997B67" w:rsidRDefault="00997B67" w:rsidP="00997B67">
            <w:pPr>
              <w:spacing w:after="0" w:line="240" w:lineRule="auto"/>
              <w:jc w:val="right"/>
              <w:rPr>
                <w:rFonts w:ascii="Calibri" w:eastAsia="Times New Roman" w:hAnsi="Calibri" w:cs="Times New Roman"/>
                <w:color w:val="000000"/>
              </w:rPr>
            </w:pPr>
            <w:r w:rsidRPr="00997B67">
              <w:rPr>
                <w:rFonts w:ascii="Calibri" w:eastAsia="Times New Roman" w:hAnsi="Calibri" w:cs="Times New Roman"/>
                <w:color w:val="000000"/>
              </w:rPr>
              <w:t>22,470</w:t>
            </w:r>
          </w:p>
        </w:tc>
        <w:tc>
          <w:tcPr>
            <w:tcW w:w="1228" w:type="dxa"/>
            <w:tcBorders>
              <w:top w:val="nil"/>
              <w:left w:val="nil"/>
              <w:bottom w:val="single" w:sz="4" w:space="0" w:color="auto"/>
              <w:right w:val="single" w:sz="4" w:space="0" w:color="auto"/>
            </w:tcBorders>
            <w:shd w:val="clear" w:color="auto" w:fill="auto"/>
            <w:noWrap/>
            <w:vAlign w:val="bottom"/>
            <w:hideMark/>
          </w:tcPr>
          <w:p w14:paraId="25E4D2B7" w14:textId="77777777" w:rsidR="00997B67" w:rsidRPr="00997B67" w:rsidRDefault="00997B67" w:rsidP="00997B67">
            <w:pPr>
              <w:spacing w:after="0" w:line="240" w:lineRule="auto"/>
              <w:jc w:val="right"/>
              <w:rPr>
                <w:rFonts w:ascii="Calibri" w:eastAsia="Times New Roman" w:hAnsi="Calibri" w:cs="Times New Roman"/>
                <w:color w:val="000000"/>
              </w:rPr>
            </w:pPr>
            <w:r w:rsidRPr="00997B67">
              <w:rPr>
                <w:rFonts w:ascii="Calibri" w:eastAsia="Times New Roman" w:hAnsi="Calibri" w:cs="Times New Roman"/>
                <w:color w:val="000000"/>
              </w:rPr>
              <w:t>41,327</w:t>
            </w:r>
          </w:p>
        </w:tc>
        <w:tc>
          <w:tcPr>
            <w:tcW w:w="1821" w:type="dxa"/>
            <w:tcBorders>
              <w:top w:val="nil"/>
              <w:left w:val="nil"/>
              <w:bottom w:val="single" w:sz="4" w:space="0" w:color="auto"/>
              <w:right w:val="single" w:sz="4" w:space="0" w:color="auto"/>
            </w:tcBorders>
            <w:shd w:val="clear" w:color="auto" w:fill="auto"/>
            <w:noWrap/>
            <w:vAlign w:val="bottom"/>
            <w:hideMark/>
          </w:tcPr>
          <w:p w14:paraId="56748F92" w14:textId="77777777" w:rsidR="00997B67" w:rsidRPr="00997B67" w:rsidRDefault="00997B67" w:rsidP="00997B67">
            <w:pPr>
              <w:spacing w:after="0" w:line="240" w:lineRule="auto"/>
              <w:jc w:val="center"/>
              <w:rPr>
                <w:rFonts w:ascii="Calibri" w:eastAsia="Times New Roman" w:hAnsi="Calibri" w:cs="Times New Roman"/>
                <w:color w:val="000000"/>
              </w:rPr>
            </w:pPr>
            <w:r w:rsidRPr="00997B67">
              <w:rPr>
                <w:rFonts w:ascii="Calibri" w:eastAsia="Times New Roman" w:hAnsi="Calibri" w:cs="Times New Roman"/>
                <w:color w:val="000000"/>
              </w:rPr>
              <w:t>$35.5 million</w:t>
            </w:r>
          </w:p>
        </w:tc>
      </w:tr>
      <w:tr w:rsidR="00997B67" w:rsidRPr="00997B67" w14:paraId="466C90E7" w14:textId="77777777" w:rsidTr="00997B67">
        <w:trPr>
          <w:trHeight w:val="285"/>
          <w:jc w:val="center"/>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3E54445A" w14:textId="77777777" w:rsidR="00997B67" w:rsidRPr="00997B67" w:rsidRDefault="00997B67" w:rsidP="00997B67">
            <w:pPr>
              <w:spacing w:after="0" w:line="240" w:lineRule="auto"/>
              <w:rPr>
                <w:rFonts w:ascii="Calibri" w:eastAsia="Times New Roman" w:hAnsi="Calibri" w:cs="Times New Roman"/>
                <w:color w:val="000000"/>
              </w:rPr>
            </w:pPr>
            <w:r w:rsidRPr="00997B67">
              <w:rPr>
                <w:rFonts w:ascii="Calibri" w:eastAsia="Times New Roman" w:hAnsi="Calibri" w:cs="Times New Roman"/>
                <w:color w:val="000000"/>
              </w:rPr>
              <w:t>2013-14</w:t>
            </w:r>
          </w:p>
        </w:tc>
        <w:tc>
          <w:tcPr>
            <w:tcW w:w="893" w:type="dxa"/>
            <w:tcBorders>
              <w:top w:val="nil"/>
              <w:left w:val="nil"/>
              <w:bottom w:val="single" w:sz="4" w:space="0" w:color="auto"/>
              <w:right w:val="single" w:sz="4" w:space="0" w:color="auto"/>
            </w:tcBorders>
            <w:shd w:val="clear" w:color="auto" w:fill="auto"/>
            <w:noWrap/>
            <w:vAlign w:val="bottom"/>
            <w:hideMark/>
          </w:tcPr>
          <w:p w14:paraId="41CEFB2D" w14:textId="77777777" w:rsidR="00997B67" w:rsidRPr="00997B67" w:rsidRDefault="00997B67" w:rsidP="00997B67">
            <w:pPr>
              <w:spacing w:after="0" w:line="240" w:lineRule="auto"/>
              <w:jc w:val="right"/>
              <w:rPr>
                <w:rFonts w:ascii="Calibri" w:eastAsia="Times New Roman" w:hAnsi="Calibri" w:cs="Times New Roman"/>
                <w:color w:val="000000"/>
              </w:rPr>
            </w:pPr>
            <w:r w:rsidRPr="00997B67">
              <w:rPr>
                <w:rFonts w:ascii="Calibri" w:eastAsia="Times New Roman" w:hAnsi="Calibri" w:cs="Times New Roman"/>
                <w:color w:val="000000"/>
              </w:rPr>
              <w:t>61,625</w:t>
            </w:r>
          </w:p>
        </w:tc>
        <w:tc>
          <w:tcPr>
            <w:tcW w:w="1119" w:type="dxa"/>
            <w:tcBorders>
              <w:top w:val="nil"/>
              <w:left w:val="nil"/>
              <w:bottom w:val="single" w:sz="4" w:space="0" w:color="auto"/>
              <w:right w:val="single" w:sz="4" w:space="0" w:color="auto"/>
            </w:tcBorders>
            <w:shd w:val="clear" w:color="auto" w:fill="auto"/>
            <w:noWrap/>
            <w:vAlign w:val="bottom"/>
            <w:hideMark/>
          </w:tcPr>
          <w:p w14:paraId="3C86B5F4" w14:textId="77777777" w:rsidR="00997B67" w:rsidRPr="00997B67" w:rsidRDefault="00997B67" w:rsidP="00997B67">
            <w:pPr>
              <w:spacing w:after="0" w:line="240" w:lineRule="auto"/>
              <w:jc w:val="right"/>
              <w:rPr>
                <w:rFonts w:ascii="Calibri" w:eastAsia="Times New Roman" w:hAnsi="Calibri" w:cs="Times New Roman"/>
                <w:color w:val="000000"/>
              </w:rPr>
            </w:pPr>
            <w:r w:rsidRPr="00997B67">
              <w:rPr>
                <w:rFonts w:ascii="Calibri" w:eastAsia="Times New Roman" w:hAnsi="Calibri" w:cs="Times New Roman"/>
                <w:color w:val="000000"/>
              </w:rPr>
              <w:t>23,890</w:t>
            </w:r>
          </w:p>
        </w:tc>
        <w:tc>
          <w:tcPr>
            <w:tcW w:w="1228" w:type="dxa"/>
            <w:tcBorders>
              <w:top w:val="nil"/>
              <w:left w:val="nil"/>
              <w:bottom w:val="single" w:sz="4" w:space="0" w:color="auto"/>
              <w:right w:val="single" w:sz="4" w:space="0" w:color="auto"/>
            </w:tcBorders>
            <w:shd w:val="clear" w:color="auto" w:fill="auto"/>
            <w:noWrap/>
            <w:vAlign w:val="bottom"/>
            <w:hideMark/>
          </w:tcPr>
          <w:p w14:paraId="16FF2BDB" w14:textId="77777777" w:rsidR="00997B67" w:rsidRPr="00997B67" w:rsidRDefault="00997B67" w:rsidP="00997B67">
            <w:pPr>
              <w:spacing w:after="0" w:line="240" w:lineRule="auto"/>
              <w:jc w:val="right"/>
              <w:rPr>
                <w:rFonts w:ascii="Calibri" w:eastAsia="Times New Roman" w:hAnsi="Calibri" w:cs="Times New Roman"/>
                <w:color w:val="000000"/>
              </w:rPr>
            </w:pPr>
            <w:r w:rsidRPr="00997B67">
              <w:rPr>
                <w:rFonts w:ascii="Calibri" w:eastAsia="Times New Roman" w:hAnsi="Calibri" w:cs="Times New Roman"/>
                <w:color w:val="000000"/>
              </w:rPr>
              <w:t>37,285</w:t>
            </w:r>
          </w:p>
        </w:tc>
        <w:tc>
          <w:tcPr>
            <w:tcW w:w="1821" w:type="dxa"/>
            <w:tcBorders>
              <w:top w:val="nil"/>
              <w:left w:val="nil"/>
              <w:bottom w:val="single" w:sz="4" w:space="0" w:color="auto"/>
              <w:right w:val="single" w:sz="4" w:space="0" w:color="auto"/>
            </w:tcBorders>
            <w:shd w:val="clear" w:color="auto" w:fill="auto"/>
            <w:noWrap/>
            <w:vAlign w:val="bottom"/>
            <w:hideMark/>
          </w:tcPr>
          <w:p w14:paraId="56423EB5" w14:textId="77777777" w:rsidR="00997B67" w:rsidRPr="00997B67" w:rsidRDefault="00997B67" w:rsidP="00997B67">
            <w:pPr>
              <w:spacing w:after="0" w:line="240" w:lineRule="auto"/>
              <w:jc w:val="center"/>
              <w:rPr>
                <w:rFonts w:ascii="Calibri" w:eastAsia="Times New Roman" w:hAnsi="Calibri" w:cs="Times New Roman"/>
                <w:color w:val="000000"/>
              </w:rPr>
            </w:pPr>
            <w:r w:rsidRPr="00997B67">
              <w:rPr>
                <w:rFonts w:ascii="Calibri" w:eastAsia="Times New Roman" w:hAnsi="Calibri" w:cs="Times New Roman"/>
                <w:color w:val="000000"/>
              </w:rPr>
              <w:t>$37.4 million</w:t>
            </w:r>
          </w:p>
        </w:tc>
      </w:tr>
      <w:tr w:rsidR="00997B67" w:rsidRPr="00997B67" w14:paraId="2DC861C5" w14:textId="77777777" w:rsidTr="00997B67">
        <w:trPr>
          <w:trHeight w:val="285"/>
          <w:jc w:val="center"/>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4DFFBE04" w14:textId="77777777" w:rsidR="00997B67" w:rsidRPr="00997B67" w:rsidRDefault="00997B67" w:rsidP="00997B67">
            <w:pPr>
              <w:spacing w:after="0" w:line="240" w:lineRule="auto"/>
              <w:rPr>
                <w:rFonts w:ascii="Calibri" w:eastAsia="Times New Roman" w:hAnsi="Calibri" w:cs="Times New Roman"/>
                <w:color w:val="000000"/>
              </w:rPr>
            </w:pPr>
            <w:r w:rsidRPr="00997B67">
              <w:rPr>
                <w:rFonts w:ascii="Calibri" w:eastAsia="Times New Roman" w:hAnsi="Calibri" w:cs="Times New Roman"/>
                <w:color w:val="000000"/>
              </w:rPr>
              <w:t>2014-15</w:t>
            </w:r>
          </w:p>
        </w:tc>
        <w:tc>
          <w:tcPr>
            <w:tcW w:w="893" w:type="dxa"/>
            <w:tcBorders>
              <w:top w:val="nil"/>
              <w:left w:val="nil"/>
              <w:bottom w:val="single" w:sz="4" w:space="0" w:color="auto"/>
              <w:right w:val="single" w:sz="4" w:space="0" w:color="auto"/>
            </w:tcBorders>
            <w:shd w:val="clear" w:color="auto" w:fill="auto"/>
            <w:noWrap/>
            <w:vAlign w:val="bottom"/>
            <w:hideMark/>
          </w:tcPr>
          <w:p w14:paraId="67297FF5" w14:textId="77777777" w:rsidR="00997B67" w:rsidRPr="00997B67" w:rsidRDefault="00997B67" w:rsidP="00997B67">
            <w:pPr>
              <w:spacing w:after="0" w:line="240" w:lineRule="auto"/>
              <w:jc w:val="right"/>
              <w:rPr>
                <w:rFonts w:ascii="Calibri" w:eastAsia="Times New Roman" w:hAnsi="Calibri" w:cs="Times New Roman"/>
                <w:color w:val="000000"/>
              </w:rPr>
            </w:pPr>
            <w:r w:rsidRPr="00997B67">
              <w:rPr>
                <w:rFonts w:ascii="Calibri" w:eastAsia="Times New Roman" w:hAnsi="Calibri" w:cs="Times New Roman"/>
                <w:color w:val="000000"/>
              </w:rPr>
              <w:t>68,275</w:t>
            </w:r>
          </w:p>
        </w:tc>
        <w:tc>
          <w:tcPr>
            <w:tcW w:w="1119" w:type="dxa"/>
            <w:tcBorders>
              <w:top w:val="nil"/>
              <w:left w:val="nil"/>
              <w:bottom w:val="single" w:sz="4" w:space="0" w:color="auto"/>
              <w:right w:val="single" w:sz="4" w:space="0" w:color="auto"/>
            </w:tcBorders>
            <w:shd w:val="clear" w:color="auto" w:fill="auto"/>
            <w:noWrap/>
            <w:vAlign w:val="bottom"/>
            <w:hideMark/>
          </w:tcPr>
          <w:p w14:paraId="3E1ED869" w14:textId="77777777" w:rsidR="00997B67" w:rsidRPr="00997B67" w:rsidRDefault="00997B67" w:rsidP="00997B67">
            <w:pPr>
              <w:spacing w:after="0" w:line="240" w:lineRule="auto"/>
              <w:jc w:val="right"/>
              <w:rPr>
                <w:rFonts w:ascii="Calibri" w:eastAsia="Times New Roman" w:hAnsi="Calibri" w:cs="Times New Roman"/>
                <w:color w:val="000000"/>
              </w:rPr>
            </w:pPr>
            <w:r w:rsidRPr="00997B67">
              <w:rPr>
                <w:rFonts w:ascii="Calibri" w:eastAsia="Times New Roman" w:hAnsi="Calibri" w:cs="Times New Roman"/>
                <w:color w:val="000000"/>
              </w:rPr>
              <w:t>24,275</w:t>
            </w:r>
          </w:p>
        </w:tc>
        <w:tc>
          <w:tcPr>
            <w:tcW w:w="1228" w:type="dxa"/>
            <w:tcBorders>
              <w:top w:val="nil"/>
              <w:left w:val="nil"/>
              <w:bottom w:val="single" w:sz="4" w:space="0" w:color="auto"/>
              <w:right w:val="single" w:sz="4" w:space="0" w:color="auto"/>
            </w:tcBorders>
            <w:shd w:val="clear" w:color="auto" w:fill="auto"/>
            <w:noWrap/>
            <w:vAlign w:val="bottom"/>
            <w:hideMark/>
          </w:tcPr>
          <w:p w14:paraId="4060F808" w14:textId="77777777" w:rsidR="00997B67" w:rsidRPr="00997B67" w:rsidRDefault="00997B67" w:rsidP="00997B67">
            <w:pPr>
              <w:spacing w:after="0" w:line="240" w:lineRule="auto"/>
              <w:jc w:val="right"/>
              <w:rPr>
                <w:rFonts w:ascii="Calibri" w:eastAsia="Times New Roman" w:hAnsi="Calibri" w:cs="Times New Roman"/>
                <w:color w:val="000000"/>
              </w:rPr>
            </w:pPr>
            <w:r w:rsidRPr="00997B67">
              <w:rPr>
                <w:rFonts w:ascii="Calibri" w:eastAsia="Times New Roman" w:hAnsi="Calibri" w:cs="Times New Roman"/>
                <w:color w:val="000000"/>
              </w:rPr>
              <w:t>34,000</w:t>
            </w:r>
          </w:p>
        </w:tc>
        <w:tc>
          <w:tcPr>
            <w:tcW w:w="1821" w:type="dxa"/>
            <w:tcBorders>
              <w:top w:val="nil"/>
              <w:left w:val="nil"/>
              <w:bottom w:val="single" w:sz="4" w:space="0" w:color="auto"/>
              <w:right w:val="single" w:sz="4" w:space="0" w:color="auto"/>
            </w:tcBorders>
            <w:shd w:val="clear" w:color="auto" w:fill="auto"/>
            <w:noWrap/>
            <w:vAlign w:val="bottom"/>
            <w:hideMark/>
          </w:tcPr>
          <w:p w14:paraId="6318141C" w14:textId="77777777" w:rsidR="00997B67" w:rsidRPr="00997B67" w:rsidRDefault="00997B67" w:rsidP="00997B67">
            <w:pPr>
              <w:spacing w:after="0" w:line="240" w:lineRule="auto"/>
              <w:jc w:val="center"/>
              <w:rPr>
                <w:rFonts w:ascii="Calibri" w:eastAsia="Times New Roman" w:hAnsi="Calibri" w:cs="Times New Roman"/>
                <w:color w:val="000000"/>
              </w:rPr>
            </w:pPr>
            <w:r w:rsidRPr="00997B67">
              <w:rPr>
                <w:rFonts w:ascii="Calibri" w:eastAsia="Times New Roman" w:hAnsi="Calibri" w:cs="Times New Roman"/>
                <w:color w:val="000000"/>
              </w:rPr>
              <w:t xml:space="preserve"> $27.3 million </w:t>
            </w:r>
          </w:p>
        </w:tc>
      </w:tr>
      <w:tr w:rsidR="00997B67" w:rsidRPr="00997B67" w14:paraId="53C2CD8D" w14:textId="77777777" w:rsidTr="00997B67">
        <w:trPr>
          <w:trHeight w:val="285"/>
          <w:jc w:val="center"/>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7B5B961C" w14:textId="77777777" w:rsidR="00997B67" w:rsidRPr="00997B67" w:rsidRDefault="00997B67" w:rsidP="00997B67">
            <w:pPr>
              <w:spacing w:after="0" w:line="240" w:lineRule="auto"/>
              <w:rPr>
                <w:rFonts w:ascii="Calibri" w:eastAsia="Times New Roman" w:hAnsi="Calibri" w:cs="Times New Roman"/>
                <w:color w:val="000000"/>
              </w:rPr>
            </w:pPr>
            <w:r w:rsidRPr="00997B67">
              <w:rPr>
                <w:rFonts w:ascii="Calibri" w:eastAsia="Times New Roman" w:hAnsi="Calibri" w:cs="Times New Roman"/>
                <w:color w:val="000000"/>
              </w:rPr>
              <w:t>2015-16*</w:t>
            </w:r>
          </w:p>
        </w:tc>
        <w:tc>
          <w:tcPr>
            <w:tcW w:w="893" w:type="dxa"/>
            <w:tcBorders>
              <w:top w:val="nil"/>
              <w:left w:val="nil"/>
              <w:bottom w:val="single" w:sz="4" w:space="0" w:color="auto"/>
              <w:right w:val="single" w:sz="4" w:space="0" w:color="auto"/>
            </w:tcBorders>
            <w:shd w:val="clear" w:color="auto" w:fill="auto"/>
            <w:noWrap/>
            <w:vAlign w:val="bottom"/>
            <w:hideMark/>
          </w:tcPr>
          <w:p w14:paraId="039A9E52" w14:textId="77777777" w:rsidR="00997B67" w:rsidRPr="00997B67" w:rsidRDefault="00997B67" w:rsidP="00997B67">
            <w:pPr>
              <w:spacing w:after="0" w:line="240" w:lineRule="auto"/>
              <w:jc w:val="right"/>
              <w:rPr>
                <w:rFonts w:ascii="Calibri" w:eastAsia="Times New Roman" w:hAnsi="Calibri" w:cs="Times New Roman"/>
                <w:color w:val="000000"/>
              </w:rPr>
            </w:pPr>
            <w:r w:rsidRPr="00997B67">
              <w:rPr>
                <w:rFonts w:ascii="Calibri" w:eastAsia="Times New Roman" w:hAnsi="Calibri" w:cs="Times New Roman"/>
                <w:color w:val="000000"/>
              </w:rPr>
              <w:t>47,923</w:t>
            </w:r>
          </w:p>
        </w:tc>
        <w:tc>
          <w:tcPr>
            <w:tcW w:w="1119" w:type="dxa"/>
            <w:tcBorders>
              <w:top w:val="nil"/>
              <w:left w:val="nil"/>
              <w:bottom w:val="single" w:sz="4" w:space="0" w:color="auto"/>
              <w:right w:val="single" w:sz="4" w:space="0" w:color="auto"/>
            </w:tcBorders>
            <w:shd w:val="clear" w:color="auto" w:fill="auto"/>
            <w:noWrap/>
            <w:vAlign w:val="bottom"/>
            <w:hideMark/>
          </w:tcPr>
          <w:p w14:paraId="5DB863DD" w14:textId="77777777" w:rsidR="00997B67" w:rsidRPr="00997B67" w:rsidRDefault="00997B67" w:rsidP="00997B67">
            <w:pPr>
              <w:spacing w:after="0" w:line="240" w:lineRule="auto"/>
              <w:jc w:val="right"/>
              <w:rPr>
                <w:rFonts w:ascii="Calibri" w:eastAsia="Times New Roman" w:hAnsi="Calibri" w:cs="Times New Roman"/>
                <w:color w:val="000000"/>
              </w:rPr>
            </w:pPr>
            <w:r w:rsidRPr="00997B67">
              <w:rPr>
                <w:rFonts w:ascii="Calibri" w:eastAsia="Times New Roman" w:hAnsi="Calibri" w:cs="Times New Roman"/>
                <w:color w:val="000000"/>
              </w:rPr>
              <w:t>24,775</w:t>
            </w:r>
          </w:p>
        </w:tc>
        <w:tc>
          <w:tcPr>
            <w:tcW w:w="1228" w:type="dxa"/>
            <w:tcBorders>
              <w:top w:val="nil"/>
              <w:left w:val="nil"/>
              <w:bottom w:val="single" w:sz="4" w:space="0" w:color="auto"/>
              <w:right w:val="single" w:sz="4" w:space="0" w:color="auto"/>
            </w:tcBorders>
            <w:shd w:val="clear" w:color="auto" w:fill="auto"/>
            <w:noWrap/>
            <w:vAlign w:val="bottom"/>
            <w:hideMark/>
          </w:tcPr>
          <w:p w14:paraId="05DBF858" w14:textId="77777777" w:rsidR="00997B67" w:rsidRPr="00997B67" w:rsidRDefault="00997B67" w:rsidP="00997B67">
            <w:pPr>
              <w:spacing w:after="0" w:line="240" w:lineRule="auto"/>
              <w:jc w:val="right"/>
              <w:rPr>
                <w:rFonts w:ascii="Calibri" w:eastAsia="Times New Roman" w:hAnsi="Calibri" w:cs="Times New Roman"/>
                <w:color w:val="000000"/>
              </w:rPr>
            </w:pPr>
            <w:r w:rsidRPr="00997B67">
              <w:rPr>
                <w:rFonts w:ascii="Calibri" w:eastAsia="Times New Roman" w:hAnsi="Calibri" w:cs="Times New Roman"/>
                <w:color w:val="000000"/>
              </w:rPr>
              <w:t>23,148</w:t>
            </w:r>
          </w:p>
        </w:tc>
        <w:tc>
          <w:tcPr>
            <w:tcW w:w="1821" w:type="dxa"/>
            <w:tcBorders>
              <w:top w:val="nil"/>
              <w:left w:val="nil"/>
              <w:bottom w:val="single" w:sz="4" w:space="0" w:color="auto"/>
              <w:right w:val="single" w:sz="4" w:space="0" w:color="auto"/>
            </w:tcBorders>
            <w:shd w:val="clear" w:color="auto" w:fill="auto"/>
            <w:noWrap/>
            <w:vAlign w:val="bottom"/>
            <w:hideMark/>
          </w:tcPr>
          <w:p w14:paraId="62D30063" w14:textId="77777777" w:rsidR="00997B67" w:rsidRPr="00997B67" w:rsidRDefault="00997B67" w:rsidP="00997B67">
            <w:pPr>
              <w:spacing w:after="0" w:line="240" w:lineRule="auto"/>
              <w:jc w:val="center"/>
              <w:rPr>
                <w:rFonts w:ascii="Calibri" w:eastAsia="Times New Roman" w:hAnsi="Calibri" w:cs="Times New Roman"/>
                <w:color w:val="000000"/>
              </w:rPr>
            </w:pPr>
            <w:r w:rsidRPr="00997B67">
              <w:rPr>
                <w:rFonts w:ascii="Calibri" w:eastAsia="Times New Roman" w:hAnsi="Calibri" w:cs="Times New Roman"/>
                <w:color w:val="000000"/>
              </w:rPr>
              <w:t>$23.0 million</w:t>
            </w:r>
          </w:p>
        </w:tc>
      </w:tr>
      <w:tr w:rsidR="00997B67" w:rsidRPr="00997B67" w14:paraId="095FE237" w14:textId="77777777" w:rsidTr="00997B67">
        <w:trPr>
          <w:trHeight w:val="233"/>
          <w:jc w:val="center"/>
        </w:trPr>
        <w:tc>
          <w:tcPr>
            <w:tcW w:w="620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354702A" w14:textId="77777777" w:rsidR="00997B67" w:rsidRPr="00997B67" w:rsidRDefault="00997B67" w:rsidP="00997B67">
            <w:pPr>
              <w:spacing w:after="0" w:line="240" w:lineRule="auto"/>
              <w:jc w:val="center"/>
              <w:rPr>
                <w:rFonts w:ascii="Calibri" w:eastAsia="Times New Roman" w:hAnsi="Calibri" w:cs="Times New Roman"/>
                <w:color w:val="000000"/>
                <w:sz w:val="18"/>
                <w:szCs w:val="18"/>
              </w:rPr>
            </w:pPr>
            <w:r w:rsidRPr="00997B67">
              <w:rPr>
                <w:rFonts w:ascii="Calibri" w:eastAsia="Times New Roman" w:hAnsi="Calibri" w:cs="Times New Roman"/>
                <w:color w:val="000000"/>
                <w:sz w:val="18"/>
                <w:szCs w:val="18"/>
              </w:rPr>
              <w:t>* estimated, not yet finalized</w:t>
            </w:r>
          </w:p>
        </w:tc>
      </w:tr>
    </w:tbl>
    <w:p w14:paraId="17F7EF8F" w14:textId="3DE0FFEE" w:rsidR="005E1B03" w:rsidRPr="0095270E" w:rsidRDefault="00541898" w:rsidP="000E667C">
      <w:pPr>
        <w:spacing w:before="100" w:beforeAutospacing="1" w:after="100" w:afterAutospacing="1" w:line="240" w:lineRule="auto"/>
        <w:ind w:firstLine="720"/>
        <w:rPr>
          <w:rFonts w:cstheme="minorHAnsi"/>
          <w:color w:val="000000" w:themeColor="text1"/>
          <w:spacing w:val="-6"/>
          <w:shd w:val="clear" w:color="auto" w:fill="FFFFFF"/>
        </w:rPr>
      </w:pPr>
      <w:r w:rsidRPr="0095270E">
        <w:rPr>
          <w:rFonts w:cstheme="minorHAnsi"/>
          <w:color w:val="000000" w:themeColor="text1"/>
          <w:spacing w:val="-6"/>
          <w:shd w:val="clear" w:color="auto" w:fill="FFFFFF"/>
        </w:rPr>
        <w:t>State funded e</w:t>
      </w:r>
      <w:r w:rsidR="005E1B03" w:rsidRPr="0095270E">
        <w:rPr>
          <w:rFonts w:cstheme="minorHAnsi"/>
          <w:color w:val="000000" w:themeColor="text1"/>
          <w:spacing w:val="-6"/>
          <w:shd w:val="clear" w:color="auto" w:fill="FFFFFF"/>
        </w:rPr>
        <w:t>mergency grant</w:t>
      </w:r>
      <w:r w:rsidR="00F914B8" w:rsidRPr="0095270E">
        <w:rPr>
          <w:rFonts w:cstheme="minorHAnsi"/>
          <w:color w:val="000000" w:themeColor="text1"/>
          <w:spacing w:val="-6"/>
          <w:shd w:val="clear" w:color="auto" w:fill="FFFFFF"/>
        </w:rPr>
        <w:t>s</w:t>
      </w:r>
      <w:r w:rsidR="005E1B03" w:rsidRPr="0095270E">
        <w:rPr>
          <w:rFonts w:cstheme="minorHAnsi"/>
          <w:color w:val="000000" w:themeColor="text1"/>
          <w:spacing w:val="-6"/>
          <w:shd w:val="clear" w:color="auto" w:fill="FFFFFF"/>
        </w:rPr>
        <w:t xml:space="preserve"> have been a great tool in helping </w:t>
      </w:r>
      <w:r w:rsidR="0080641A" w:rsidRPr="0095270E">
        <w:rPr>
          <w:rFonts w:cstheme="minorHAnsi"/>
          <w:color w:val="000000" w:themeColor="text1"/>
          <w:spacing w:val="-6"/>
          <w:shd w:val="clear" w:color="auto" w:fill="FFFFFF"/>
        </w:rPr>
        <w:t xml:space="preserve">low income </w:t>
      </w:r>
      <w:r w:rsidRPr="0095270E">
        <w:rPr>
          <w:rFonts w:cstheme="minorHAnsi"/>
          <w:color w:val="000000" w:themeColor="text1"/>
          <w:spacing w:val="-6"/>
          <w:shd w:val="clear" w:color="auto" w:fill="FFFFFF"/>
        </w:rPr>
        <w:t xml:space="preserve">WTCS </w:t>
      </w:r>
      <w:r w:rsidR="005E1B03" w:rsidRPr="0095270E">
        <w:rPr>
          <w:rFonts w:cstheme="minorHAnsi"/>
          <w:color w:val="000000" w:themeColor="text1"/>
          <w:spacing w:val="-6"/>
          <w:shd w:val="clear" w:color="auto" w:fill="FFFFFF"/>
        </w:rPr>
        <w:t>students who find themselves in an unforeseen financia</w:t>
      </w:r>
      <w:r w:rsidR="0080641A" w:rsidRPr="0095270E">
        <w:rPr>
          <w:rFonts w:cstheme="minorHAnsi"/>
          <w:color w:val="000000" w:themeColor="text1"/>
          <w:spacing w:val="-6"/>
          <w:shd w:val="clear" w:color="auto" w:fill="FFFFFF"/>
        </w:rPr>
        <w:t xml:space="preserve">l distress. The emergency grant legislation (2015 Wisconsin Act 282) has </w:t>
      </w:r>
      <w:r w:rsidR="005E1B03" w:rsidRPr="0095270E">
        <w:rPr>
          <w:rFonts w:cstheme="minorHAnsi"/>
          <w:color w:val="000000" w:themeColor="text1"/>
          <w:spacing w:val="-6"/>
          <w:shd w:val="clear" w:color="auto" w:fill="FFFFFF"/>
        </w:rPr>
        <w:t xml:space="preserve">been a great step in the right direction for helping lower the </w:t>
      </w:r>
      <w:r w:rsidR="001B2171">
        <w:rPr>
          <w:rFonts w:cstheme="minorHAnsi"/>
          <w:color w:val="000000" w:themeColor="text1"/>
          <w:spacing w:val="-6"/>
          <w:shd w:val="clear" w:color="auto" w:fill="FFFFFF"/>
        </w:rPr>
        <w:t>risk</w:t>
      </w:r>
      <w:r w:rsidR="005E1B03" w:rsidRPr="0095270E">
        <w:rPr>
          <w:rFonts w:cstheme="minorHAnsi"/>
          <w:color w:val="000000" w:themeColor="text1"/>
          <w:spacing w:val="-6"/>
          <w:shd w:val="clear" w:color="auto" w:fill="FFFFFF"/>
        </w:rPr>
        <w:t xml:space="preserve"> </w:t>
      </w:r>
      <w:r w:rsidRPr="0095270E">
        <w:rPr>
          <w:rFonts w:cstheme="minorHAnsi"/>
          <w:color w:val="000000" w:themeColor="text1"/>
          <w:spacing w:val="-6"/>
          <w:shd w:val="clear" w:color="auto" w:fill="FFFFFF"/>
        </w:rPr>
        <w:t xml:space="preserve">of </w:t>
      </w:r>
      <w:r w:rsidR="0080641A" w:rsidRPr="0095270E">
        <w:rPr>
          <w:rFonts w:cstheme="minorHAnsi"/>
          <w:color w:val="000000" w:themeColor="text1"/>
          <w:spacing w:val="-6"/>
          <w:shd w:val="clear" w:color="auto" w:fill="FFFFFF"/>
        </w:rPr>
        <w:t xml:space="preserve">financial failure of students. </w:t>
      </w:r>
      <w:r w:rsidR="00582B59" w:rsidRPr="0095270E">
        <w:rPr>
          <w:rFonts w:cstheme="minorHAnsi"/>
          <w:color w:val="000000" w:themeColor="text1"/>
          <w:spacing w:val="-6"/>
          <w:shd w:val="clear" w:color="auto" w:fill="FFFFFF"/>
        </w:rPr>
        <w:t>This Act, which offers emergency funding to low income students who may not have money when an emergency comes up, helps students keep on the path of completing their</w:t>
      </w:r>
      <w:r w:rsidR="000414E4" w:rsidRPr="0095270E">
        <w:rPr>
          <w:rFonts w:cstheme="minorHAnsi"/>
          <w:color w:val="000000" w:themeColor="text1"/>
          <w:spacing w:val="-6"/>
          <w:shd w:val="clear" w:color="auto" w:fill="FFFFFF"/>
        </w:rPr>
        <w:t xml:space="preserve"> program. </w:t>
      </w:r>
      <w:r w:rsidR="00582B59" w:rsidRPr="0095270E">
        <w:rPr>
          <w:rFonts w:cstheme="minorHAnsi"/>
          <w:color w:val="000000" w:themeColor="text1"/>
          <w:spacing w:val="-6"/>
          <w:shd w:val="clear" w:color="auto" w:fill="FFFFFF"/>
        </w:rPr>
        <w:t>Unexpected cost</w:t>
      </w:r>
      <w:r w:rsidR="000414E4" w:rsidRPr="0095270E">
        <w:rPr>
          <w:rFonts w:cstheme="minorHAnsi"/>
          <w:color w:val="000000" w:themeColor="text1"/>
          <w:spacing w:val="-6"/>
          <w:shd w:val="clear" w:color="auto" w:fill="FFFFFF"/>
        </w:rPr>
        <w:t>s</w:t>
      </w:r>
      <w:r w:rsidR="00582B59" w:rsidRPr="0095270E">
        <w:rPr>
          <w:rFonts w:cstheme="minorHAnsi"/>
          <w:color w:val="000000" w:themeColor="text1"/>
          <w:spacing w:val="-6"/>
          <w:shd w:val="clear" w:color="auto" w:fill="FFFFFF"/>
        </w:rPr>
        <w:t xml:space="preserve"> can be a great contributor to the student dropout rate, which only hurts the student and the state.  WSG </w:t>
      </w:r>
      <w:r w:rsidR="000414E4" w:rsidRPr="0095270E">
        <w:rPr>
          <w:rFonts w:cstheme="minorHAnsi"/>
          <w:color w:val="000000" w:themeColor="text1"/>
          <w:spacing w:val="-6"/>
          <w:shd w:val="clear" w:color="auto" w:fill="FFFFFF"/>
        </w:rPr>
        <w:t>s</w:t>
      </w:r>
      <w:r w:rsidR="00582B59" w:rsidRPr="0095270E">
        <w:rPr>
          <w:rFonts w:cstheme="minorHAnsi"/>
          <w:color w:val="000000" w:themeColor="text1"/>
          <w:spacing w:val="-6"/>
          <w:shd w:val="clear" w:color="auto" w:fill="FFFFFF"/>
        </w:rPr>
        <w:t xml:space="preserve">upports the funding of this program and would also support an increase in </w:t>
      </w:r>
      <w:r w:rsidR="00912EF0" w:rsidRPr="0095270E">
        <w:rPr>
          <w:rFonts w:cstheme="minorHAnsi"/>
          <w:color w:val="000000" w:themeColor="text1"/>
          <w:spacing w:val="-6"/>
          <w:shd w:val="clear" w:color="auto" w:fill="FFFFFF"/>
        </w:rPr>
        <w:t xml:space="preserve">state </w:t>
      </w:r>
      <w:r w:rsidR="000414E4" w:rsidRPr="0095270E">
        <w:rPr>
          <w:rFonts w:cstheme="minorHAnsi"/>
          <w:color w:val="000000" w:themeColor="text1"/>
          <w:spacing w:val="-6"/>
          <w:shd w:val="clear" w:color="auto" w:fill="FFFFFF"/>
        </w:rPr>
        <w:t xml:space="preserve">emergency </w:t>
      </w:r>
      <w:r w:rsidR="00582B59" w:rsidRPr="0095270E">
        <w:rPr>
          <w:rFonts w:cstheme="minorHAnsi"/>
          <w:color w:val="000000" w:themeColor="text1"/>
          <w:spacing w:val="-6"/>
          <w:shd w:val="clear" w:color="auto" w:fill="FFFFFF"/>
        </w:rPr>
        <w:t xml:space="preserve">funding as well. </w:t>
      </w:r>
    </w:p>
    <w:p w14:paraId="1DAE05E3" w14:textId="77777777" w:rsidR="0095270E" w:rsidRDefault="0095270E" w:rsidP="000E667C">
      <w:pPr>
        <w:spacing w:after="0" w:line="240" w:lineRule="auto"/>
        <w:ind w:firstLine="720"/>
        <w:jc w:val="center"/>
        <w:rPr>
          <w:rFonts w:cstheme="minorHAnsi"/>
          <w:b/>
          <w:color w:val="000000" w:themeColor="text1"/>
          <w:u w:val="single"/>
        </w:rPr>
      </w:pPr>
      <w:r w:rsidRPr="0095270E">
        <w:rPr>
          <w:rFonts w:cstheme="minorHAnsi"/>
          <w:b/>
          <w:color w:val="000000" w:themeColor="text1"/>
          <w:u w:val="single"/>
        </w:rPr>
        <w:t>Promise Programs</w:t>
      </w:r>
    </w:p>
    <w:p w14:paraId="55806F66" w14:textId="77777777" w:rsidR="000E667C" w:rsidRPr="0095270E" w:rsidRDefault="000E667C" w:rsidP="000E667C">
      <w:pPr>
        <w:spacing w:after="0" w:line="240" w:lineRule="auto"/>
        <w:ind w:firstLine="720"/>
        <w:jc w:val="center"/>
        <w:rPr>
          <w:rFonts w:cstheme="minorHAnsi"/>
          <w:b/>
          <w:color w:val="000000" w:themeColor="text1"/>
          <w:u w:val="single"/>
        </w:rPr>
      </w:pPr>
    </w:p>
    <w:p w14:paraId="38248D23" w14:textId="4249C12F" w:rsidR="00541898" w:rsidRPr="004801CB" w:rsidRDefault="00E0587E" w:rsidP="004801CB">
      <w:pPr>
        <w:spacing w:after="0" w:line="240" w:lineRule="auto"/>
        <w:ind w:firstLine="720"/>
        <w:rPr>
          <w:rFonts w:cstheme="minorHAnsi"/>
          <w:color w:val="000000" w:themeColor="text1"/>
        </w:rPr>
      </w:pPr>
      <w:r w:rsidRPr="0095270E">
        <w:rPr>
          <w:rFonts w:cstheme="minorHAnsi"/>
          <w:color w:val="000000" w:themeColor="text1"/>
        </w:rPr>
        <w:t xml:space="preserve">WSG </w:t>
      </w:r>
      <w:r w:rsidR="00F6441A">
        <w:rPr>
          <w:rFonts w:cstheme="minorHAnsi"/>
          <w:color w:val="000000" w:themeColor="text1"/>
        </w:rPr>
        <w:t>would like to applaud the nine</w:t>
      </w:r>
      <w:r w:rsidR="00541898" w:rsidRPr="0095270E">
        <w:rPr>
          <w:rFonts w:cstheme="minorHAnsi"/>
          <w:color w:val="000000" w:themeColor="text1"/>
        </w:rPr>
        <w:t xml:space="preserve"> WTCS</w:t>
      </w:r>
      <w:r w:rsidRPr="0095270E">
        <w:rPr>
          <w:rFonts w:cstheme="minorHAnsi"/>
          <w:color w:val="000000" w:themeColor="text1"/>
        </w:rPr>
        <w:t xml:space="preserve"> colleges who have </w:t>
      </w:r>
      <w:r w:rsidR="00F6441A">
        <w:rPr>
          <w:rFonts w:cstheme="minorHAnsi"/>
          <w:color w:val="000000" w:themeColor="text1"/>
        </w:rPr>
        <w:t>announced or begun</w:t>
      </w:r>
      <w:r w:rsidRPr="0095270E">
        <w:rPr>
          <w:rFonts w:cstheme="minorHAnsi"/>
          <w:color w:val="000000" w:themeColor="text1"/>
        </w:rPr>
        <w:t xml:space="preserve"> P</w:t>
      </w:r>
      <w:r w:rsidR="00541898" w:rsidRPr="0095270E">
        <w:rPr>
          <w:rFonts w:cstheme="minorHAnsi"/>
          <w:color w:val="000000" w:themeColor="text1"/>
        </w:rPr>
        <w:t>romise programs (Fox Valley, Gateway, Indianhead,</w:t>
      </w:r>
      <w:r w:rsidR="00F6441A">
        <w:rPr>
          <w:rFonts w:cstheme="minorHAnsi"/>
          <w:color w:val="000000" w:themeColor="text1"/>
        </w:rPr>
        <w:t xml:space="preserve"> Lakeshore,</w:t>
      </w:r>
      <w:r w:rsidR="00541898" w:rsidRPr="0095270E">
        <w:rPr>
          <w:rFonts w:cstheme="minorHAnsi"/>
          <w:color w:val="000000" w:themeColor="text1"/>
        </w:rPr>
        <w:t xml:space="preserve"> Madison, Milwaukee, Nicolet</w:t>
      </w:r>
      <w:r w:rsidR="00F6441A">
        <w:rPr>
          <w:rFonts w:cstheme="minorHAnsi"/>
          <w:color w:val="000000" w:themeColor="text1"/>
        </w:rPr>
        <w:t xml:space="preserve">, Northeast </w:t>
      </w:r>
      <w:r w:rsidR="00541898" w:rsidRPr="0095270E">
        <w:rPr>
          <w:rFonts w:cstheme="minorHAnsi"/>
          <w:color w:val="000000" w:themeColor="text1"/>
        </w:rPr>
        <w:t>and Northcentral)</w:t>
      </w:r>
      <w:r w:rsidR="004B34EF">
        <w:rPr>
          <w:rFonts w:cstheme="minorHAnsi"/>
          <w:color w:val="000000" w:themeColor="text1"/>
        </w:rPr>
        <w:t>.</w:t>
      </w:r>
      <w:r w:rsidR="00541898" w:rsidRPr="0095270E">
        <w:rPr>
          <w:rFonts w:cstheme="minorHAnsi"/>
          <w:color w:val="000000" w:themeColor="text1"/>
        </w:rPr>
        <w:t xml:space="preserve">  </w:t>
      </w:r>
      <w:r w:rsidR="00997B67">
        <w:rPr>
          <w:rFonts w:cstheme="minorHAnsi"/>
        </w:rPr>
        <w:t xml:space="preserve">Funded with contributions from local businesses and foundations, these programs “fill the gap” between state and federal financial aid and the cost of tuition and fees at the college for eligible students. Eligibility varies by college and is based on local needs, but most require Promise </w:t>
      </w:r>
      <w:r w:rsidR="000006B7">
        <w:rPr>
          <w:rFonts w:cstheme="minorHAnsi"/>
        </w:rPr>
        <w:t xml:space="preserve">students </w:t>
      </w:r>
      <w:r w:rsidR="00997B67">
        <w:rPr>
          <w:rFonts w:cstheme="minorHAnsi"/>
        </w:rPr>
        <w:t xml:space="preserve">to achieve a minimum GPA while in high school, complete college readiness assessments, maintain a high attendance rate, and have a limited amount of family income. Program requirements also vary, but most require participants to maintain a minimum GPA and participate in community service. </w:t>
      </w:r>
      <w:r w:rsidR="00541898" w:rsidRPr="0095270E">
        <w:rPr>
          <w:rFonts w:cstheme="minorHAnsi"/>
          <w:color w:val="000000" w:themeColor="text1"/>
        </w:rPr>
        <w:t xml:space="preserve">WSG supports all WTCS schools creating </w:t>
      </w:r>
      <w:r w:rsidR="00044A04">
        <w:rPr>
          <w:rFonts w:cstheme="minorHAnsi"/>
          <w:color w:val="000000" w:themeColor="text1"/>
        </w:rPr>
        <w:t>p</w:t>
      </w:r>
      <w:r w:rsidR="00541898" w:rsidRPr="0095270E">
        <w:rPr>
          <w:rFonts w:cstheme="minorHAnsi"/>
          <w:color w:val="000000" w:themeColor="text1"/>
        </w:rPr>
        <w:t xml:space="preserve">romise programs, either individually or at </w:t>
      </w:r>
      <w:r w:rsidRPr="0095270E">
        <w:rPr>
          <w:rFonts w:cstheme="minorHAnsi"/>
          <w:color w:val="000000" w:themeColor="text1"/>
        </w:rPr>
        <w:t xml:space="preserve">a </w:t>
      </w:r>
      <w:r w:rsidR="00541898" w:rsidRPr="0095270E">
        <w:rPr>
          <w:rFonts w:cstheme="minorHAnsi"/>
          <w:color w:val="000000" w:themeColor="text1"/>
        </w:rPr>
        <w:t>state level si</w:t>
      </w:r>
      <w:r w:rsidR="004801CB">
        <w:rPr>
          <w:rFonts w:cstheme="minorHAnsi"/>
          <w:color w:val="000000" w:themeColor="text1"/>
        </w:rPr>
        <w:t xml:space="preserve">milar to the Tennessee Promise. The Tennessee Promise </w:t>
      </w:r>
      <w:r w:rsidR="00541898" w:rsidRPr="0095270E">
        <w:rPr>
          <w:rFonts w:cstheme="minorHAnsi"/>
          <w:color w:val="000000" w:themeColor="text1"/>
        </w:rPr>
        <w:t xml:space="preserve">provides full tuition coverage </w:t>
      </w:r>
      <w:r w:rsidR="00406FD7">
        <w:rPr>
          <w:rFonts w:cstheme="minorHAnsi"/>
          <w:color w:val="000000" w:themeColor="text1"/>
        </w:rPr>
        <w:t xml:space="preserve">for </w:t>
      </w:r>
      <w:r w:rsidR="000006B7">
        <w:rPr>
          <w:rFonts w:cstheme="minorHAnsi"/>
          <w:color w:val="000000" w:themeColor="text1"/>
        </w:rPr>
        <w:t>two</w:t>
      </w:r>
      <w:r w:rsidR="00406FD7">
        <w:rPr>
          <w:rFonts w:cstheme="minorHAnsi"/>
          <w:color w:val="000000" w:themeColor="text1"/>
        </w:rPr>
        <w:t xml:space="preserve"> years of community or technical college in Tennessee</w:t>
      </w:r>
      <w:r w:rsidR="00406FD7" w:rsidRPr="0095270E">
        <w:rPr>
          <w:rFonts w:cstheme="minorHAnsi"/>
          <w:color w:val="000000" w:themeColor="text1"/>
        </w:rPr>
        <w:t xml:space="preserve"> </w:t>
      </w:r>
      <w:r w:rsidR="00406FD7">
        <w:rPr>
          <w:rFonts w:cstheme="minorHAnsi"/>
          <w:color w:val="000000" w:themeColor="text1"/>
        </w:rPr>
        <w:t>(</w:t>
      </w:r>
      <w:r w:rsidR="00541898" w:rsidRPr="0095270E">
        <w:rPr>
          <w:rFonts w:cstheme="minorHAnsi"/>
          <w:color w:val="000000" w:themeColor="text1"/>
        </w:rPr>
        <w:t xml:space="preserve">after </w:t>
      </w:r>
      <w:r w:rsidR="004F5BB9">
        <w:rPr>
          <w:rFonts w:cstheme="minorHAnsi"/>
          <w:color w:val="000000" w:themeColor="text1"/>
        </w:rPr>
        <w:t xml:space="preserve">state and </w:t>
      </w:r>
      <w:r w:rsidR="00541898" w:rsidRPr="0095270E">
        <w:rPr>
          <w:rFonts w:cstheme="minorHAnsi"/>
          <w:color w:val="000000" w:themeColor="text1"/>
        </w:rPr>
        <w:t xml:space="preserve">federal funding </w:t>
      </w:r>
      <w:r w:rsidR="004F5BB9">
        <w:rPr>
          <w:rFonts w:cstheme="minorHAnsi"/>
          <w:color w:val="000000" w:themeColor="text1"/>
        </w:rPr>
        <w:t>has been applied</w:t>
      </w:r>
      <w:r w:rsidR="00406FD7">
        <w:rPr>
          <w:rFonts w:cstheme="minorHAnsi"/>
          <w:color w:val="000000" w:themeColor="text1"/>
        </w:rPr>
        <w:t>)</w:t>
      </w:r>
      <w:r w:rsidR="004F5BB9">
        <w:rPr>
          <w:rFonts w:cstheme="minorHAnsi"/>
          <w:color w:val="000000" w:themeColor="text1"/>
        </w:rPr>
        <w:t xml:space="preserve"> </w:t>
      </w:r>
      <w:r w:rsidR="00541898" w:rsidRPr="0095270E">
        <w:rPr>
          <w:rFonts w:cstheme="minorHAnsi"/>
          <w:color w:val="000000" w:themeColor="text1"/>
        </w:rPr>
        <w:t xml:space="preserve">to </w:t>
      </w:r>
      <w:r w:rsidR="004F5BB9">
        <w:rPr>
          <w:rFonts w:cstheme="minorHAnsi"/>
          <w:color w:val="000000" w:themeColor="text1"/>
        </w:rPr>
        <w:t xml:space="preserve">Tennessee high school seniors </w:t>
      </w:r>
      <w:r w:rsidR="00541898" w:rsidRPr="0095270E">
        <w:rPr>
          <w:rFonts w:cstheme="minorHAnsi"/>
          <w:color w:val="000000" w:themeColor="text1"/>
        </w:rPr>
        <w:t xml:space="preserve">who are willing to work for it. </w:t>
      </w:r>
      <w:r w:rsidR="00F16F44">
        <w:rPr>
          <w:rFonts w:cstheme="minorHAnsi"/>
          <w:color w:val="000000" w:themeColor="text1"/>
        </w:rPr>
        <w:t>WSG believes that programs similar to these help students stay on the path of success which will help them ensure a prosperous future.</w:t>
      </w:r>
    </w:p>
    <w:p w14:paraId="00D6300A" w14:textId="77777777" w:rsidR="00A325F3" w:rsidRDefault="00A325F3" w:rsidP="000E667C">
      <w:pPr>
        <w:spacing w:line="240" w:lineRule="auto"/>
        <w:ind w:firstLine="720"/>
        <w:rPr>
          <w:color w:val="000000" w:themeColor="text1"/>
        </w:rPr>
      </w:pPr>
    </w:p>
    <w:p w14:paraId="6D474FFA" w14:textId="55439D3D" w:rsidR="009C2289" w:rsidRPr="0095270E" w:rsidRDefault="009C2289" w:rsidP="000E667C">
      <w:pPr>
        <w:spacing w:line="240" w:lineRule="auto"/>
        <w:ind w:firstLine="720"/>
        <w:rPr>
          <w:color w:val="000000" w:themeColor="text1"/>
        </w:rPr>
      </w:pPr>
      <w:r w:rsidRPr="0095270E">
        <w:rPr>
          <w:color w:val="000000" w:themeColor="text1"/>
        </w:rPr>
        <w:t>In conclusion,</w:t>
      </w:r>
      <w:r w:rsidR="00E0587E" w:rsidRPr="0095270E">
        <w:rPr>
          <w:color w:val="000000" w:themeColor="text1"/>
        </w:rPr>
        <w:t xml:space="preserve"> WSG </w:t>
      </w:r>
      <w:r w:rsidRPr="0095270E">
        <w:rPr>
          <w:color w:val="000000" w:themeColor="text1"/>
        </w:rPr>
        <w:t xml:space="preserve">supports all legislation </w:t>
      </w:r>
      <w:r w:rsidR="00D21F37" w:rsidRPr="0095270E">
        <w:rPr>
          <w:color w:val="000000" w:themeColor="text1"/>
        </w:rPr>
        <w:t xml:space="preserve">and programs </w:t>
      </w:r>
      <w:r w:rsidR="00FE471C" w:rsidRPr="0095270E">
        <w:rPr>
          <w:color w:val="000000" w:themeColor="text1"/>
        </w:rPr>
        <w:t>that will help ensure that all students who want to go on to get a secondary education can, leading to economic prosperity for the state, as well as our nation. O</w:t>
      </w:r>
      <w:r w:rsidR="00912EF0" w:rsidRPr="0095270E">
        <w:rPr>
          <w:color w:val="000000" w:themeColor="text1"/>
        </w:rPr>
        <w:t xml:space="preserve">ver the past </w:t>
      </w:r>
      <w:r w:rsidR="004801CB" w:rsidRPr="0095270E">
        <w:rPr>
          <w:color w:val="000000" w:themeColor="text1"/>
        </w:rPr>
        <w:t>century,</w:t>
      </w:r>
      <w:r w:rsidR="00912EF0" w:rsidRPr="0095270E">
        <w:rPr>
          <w:color w:val="000000" w:themeColor="text1"/>
        </w:rPr>
        <w:t xml:space="preserve"> America le</w:t>
      </w:r>
      <w:r w:rsidR="00FE471C" w:rsidRPr="0095270E">
        <w:rPr>
          <w:color w:val="000000" w:themeColor="text1"/>
        </w:rPr>
        <w:t>d the world with the mo</w:t>
      </w:r>
      <w:r w:rsidR="00112A53" w:rsidRPr="0095270E">
        <w:rPr>
          <w:color w:val="000000" w:themeColor="text1"/>
        </w:rPr>
        <w:t>st educated workforce, now, let us</w:t>
      </w:r>
      <w:r w:rsidR="00FE471C" w:rsidRPr="0095270E">
        <w:rPr>
          <w:color w:val="000000" w:themeColor="text1"/>
        </w:rPr>
        <w:t xml:space="preserve"> see Wisconsin lead America.  </w:t>
      </w:r>
    </w:p>
    <w:p w14:paraId="63D428F9" w14:textId="77777777" w:rsidR="00C14684" w:rsidRDefault="00A627A1" w:rsidP="00F21FD8">
      <w:pPr>
        <w:spacing w:after="0"/>
        <w:jc w:val="center"/>
        <w:rPr>
          <w:b/>
          <w:u w:val="single"/>
        </w:rPr>
      </w:pPr>
      <w:r w:rsidRPr="009734C3">
        <w:rPr>
          <w:b/>
          <w:u w:val="single"/>
        </w:rPr>
        <w:t>Sources</w:t>
      </w:r>
    </w:p>
    <w:p w14:paraId="3B3E7166" w14:textId="77777777" w:rsidR="000E667C" w:rsidRPr="009734C3" w:rsidRDefault="000E667C" w:rsidP="00F21FD8">
      <w:pPr>
        <w:spacing w:after="0"/>
        <w:jc w:val="center"/>
        <w:rPr>
          <w:b/>
          <w:u w:val="single"/>
        </w:rPr>
      </w:pPr>
    </w:p>
    <w:p w14:paraId="5D34BBBC" w14:textId="71A46E42" w:rsidR="00112A53" w:rsidRDefault="00112A53" w:rsidP="00F21FD8">
      <w:pPr>
        <w:spacing w:after="0"/>
        <w:rPr>
          <w:rStyle w:val="Hyperlink"/>
        </w:rPr>
      </w:pPr>
      <w:r>
        <w:t xml:space="preserve">Wisconsin Technical College System. </w:t>
      </w:r>
      <w:r w:rsidRPr="00A048E6">
        <w:t>Graduate Outcomes</w:t>
      </w:r>
      <w:r>
        <w:t xml:space="preserve">: Job Placement and Employment Data for 2015 Graduates, </w:t>
      </w:r>
      <w:hyperlink r:id="rId10" w:history="1">
        <w:r w:rsidRPr="00F26867">
          <w:rPr>
            <w:rStyle w:val="Hyperlink"/>
          </w:rPr>
          <w:t>http://www.wtcsystem.edu/about-us/wtcs-overview</w:t>
        </w:r>
      </w:hyperlink>
    </w:p>
    <w:p w14:paraId="3530F99E" w14:textId="4EAD83C1" w:rsidR="00F6441A" w:rsidRDefault="00F6441A" w:rsidP="00F6441A">
      <w:r>
        <w:t xml:space="preserve">Higher Education Aids Board, Board Report #16-14. Wisconsin State Student Financial Aid Data for 2014-15. </w:t>
      </w:r>
      <w:hyperlink r:id="rId11" w:history="1">
        <w:r w:rsidR="00F21FD8" w:rsidRPr="00A91173">
          <w:rPr>
            <w:rStyle w:val="Hyperlink"/>
          </w:rPr>
          <w:t>http://heab.state.wi.us/docs/board/1516/rep1614.pdf</w:t>
        </w:r>
      </w:hyperlink>
    </w:p>
    <w:p w14:paraId="7811C3A6" w14:textId="3E7F6B4D" w:rsidR="00A627A1" w:rsidRDefault="00997B67" w:rsidP="00112A53">
      <w:r w:rsidRPr="00776455">
        <w:t xml:space="preserve">WTCS Promise Programs, </w:t>
      </w:r>
      <w:hyperlink r:id="rId12" w:history="1">
        <w:r>
          <w:rPr>
            <w:rStyle w:val="Hyperlink"/>
          </w:rPr>
          <w:t>http://www.wistechcolleges.org/preparing-college/financial-aid/grants-loans-and-other-aid-programs/promise-programs</w:t>
        </w:r>
      </w:hyperlink>
    </w:p>
    <w:sectPr w:rsidR="00A627A1" w:rsidSect="009734C3">
      <w:footerReference w:type="default" r:id="rId13"/>
      <w:pgSz w:w="12240" w:h="15840"/>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FCDA73" w14:textId="77777777" w:rsidR="005A5C1D" w:rsidRDefault="005A5C1D" w:rsidP="009734C3">
      <w:pPr>
        <w:spacing w:after="0" w:line="240" w:lineRule="auto"/>
      </w:pPr>
      <w:r>
        <w:separator/>
      </w:r>
    </w:p>
  </w:endnote>
  <w:endnote w:type="continuationSeparator" w:id="0">
    <w:p w14:paraId="118FC242" w14:textId="77777777" w:rsidR="005A5C1D" w:rsidRDefault="005A5C1D" w:rsidP="00973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460609"/>
      <w:docPartObj>
        <w:docPartGallery w:val="Page Numbers (Bottom of Page)"/>
        <w:docPartUnique/>
      </w:docPartObj>
    </w:sdtPr>
    <w:sdtEndPr>
      <w:rPr>
        <w:color w:val="808080" w:themeColor="background1" w:themeShade="80"/>
        <w:spacing w:val="60"/>
      </w:rPr>
    </w:sdtEndPr>
    <w:sdtContent>
      <w:p w14:paraId="5C4B44A2" w14:textId="339EF381" w:rsidR="00434200" w:rsidRDefault="0043420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0128C" w:rsidRPr="00D0128C">
          <w:rPr>
            <w:b/>
            <w:bCs/>
            <w:noProof/>
          </w:rPr>
          <w:t>1</w:t>
        </w:r>
        <w:r>
          <w:rPr>
            <w:b/>
            <w:bCs/>
            <w:noProof/>
          </w:rPr>
          <w:fldChar w:fldCharType="end"/>
        </w:r>
        <w:r>
          <w:rPr>
            <w:b/>
            <w:bCs/>
          </w:rPr>
          <w:t xml:space="preserve"> | </w:t>
        </w:r>
        <w:r>
          <w:rPr>
            <w:color w:val="808080" w:themeColor="background1" w:themeShade="80"/>
            <w:spacing w:val="60"/>
          </w:rPr>
          <w:t>Page</w:t>
        </w:r>
      </w:p>
    </w:sdtContent>
  </w:sdt>
  <w:p w14:paraId="4E94E001" w14:textId="77777777" w:rsidR="00434200" w:rsidRDefault="004342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B97C6F" w14:textId="77777777" w:rsidR="005A5C1D" w:rsidRDefault="005A5C1D" w:rsidP="009734C3">
      <w:pPr>
        <w:spacing w:after="0" w:line="240" w:lineRule="auto"/>
      </w:pPr>
      <w:r>
        <w:separator/>
      </w:r>
    </w:p>
  </w:footnote>
  <w:footnote w:type="continuationSeparator" w:id="0">
    <w:p w14:paraId="550C7FB3" w14:textId="77777777" w:rsidR="005A5C1D" w:rsidRDefault="005A5C1D" w:rsidP="009734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85129"/>
    <w:multiLevelType w:val="hybridMultilevel"/>
    <w:tmpl w:val="4A249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684"/>
    <w:rsid w:val="000006B7"/>
    <w:rsid w:val="00002DC8"/>
    <w:rsid w:val="000414E4"/>
    <w:rsid w:val="00044A04"/>
    <w:rsid w:val="000A786D"/>
    <w:rsid w:val="000E667C"/>
    <w:rsid w:val="00112A53"/>
    <w:rsid w:val="001B2171"/>
    <w:rsid w:val="001D1D39"/>
    <w:rsid w:val="00252832"/>
    <w:rsid w:val="0026240F"/>
    <w:rsid w:val="00326570"/>
    <w:rsid w:val="0033721F"/>
    <w:rsid w:val="00343FD2"/>
    <w:rsid w:val="0035580B"/>
    <w:rsid w:val="003716F7"/>
    <w:rsid w:val="00391933"/>
    <w:rsid w:val="0040580D"/>
    <w:rsid w:val="00406FD7"/>
    <w:rsid w:val="00434200"/>
    <w:rsid w:val="004801B0"/>
    <w:rsid w:val="004801CB"/>
    <w:rsid w:val="00491BE2"/>
    <w:rsid w:val="0049382D"/>
    <w:rsid w:val="004A0F2E"/>
    <w:rsid w:val="004B34EF"/>
    <w:rsid w:val="004E53AA"/>
    <w:rsid w:val="004E5977"/>
    <w:rsid w:val="004F5BB9"/>
    <w:rsid w:val="00511D8D"/>
    <w:rsid w:val="005120EC"/>
    <w:rsid w:val="00541898"/>
    <w:rsid w:val="00543D19"/>
    <w:rsid w:val="00567DE4"/>
    <w:rsid w:val="0057389B"/>
    <w:rsid w:val="00582B59"/>
    <w:rsid w:val="00590023"/>
    <w:rsid w:val="005A5C1D"/>
    <w:rsid w:val="005A63DE"/>
    <w:rsid w:val="005A6BC7"/>
    <w:rsid w:val="005E1B03"/>
    <w:rsid w:val="00620305"/>
    <w:rsid w:val="0063166B"/>
    <w:rsid w:val="00646CB6"/>
    <w:rsid w:val="0065696F"/>
    <w:rsid w:val="0066657E"/>
    <w:rsid w:val="00774DD8"/>
    <w:rsid w:val="007914AA"/>
    <w:rsid w:val="0080641A"/>
    <w:rsid w:val="0088058E"/>
    <w:rsid w:val="008F01BF"/>
    <w:rsid w:val="008F7C36"/>
    <w:rsid w:val="00912EF0"/>
    <w:rsid w:val="0093652D"/>
    <w:rsid w:val="00940649"/>
    <w:rsid w:val="0095270E"/>
    <w:rsid w:val="00955D45"/>
    <w:rsid w:val="009734C3"/>
    <w:rsid w:val="00997B67"/>
    <w:rsid w:val="009C2289"/>
    <w:rsid w:val="009C6E4B"/>
    <w:rsid w:val="009D6060"/>
    <w:rsid w:val="00A13540"/>
    <w:rsid w:val="00A325F3"/>
    <w:rsid w:val="00A627A1"/>
    <w:rsid w:val="00AE6434"/>
    <w:rsid w:val="00AF4AB7"/>
    <w:rsid w:val="00AF5072"/>
    <w:rsid w:val="00B54129"/>
    <w:rsid w:val="00B6720A"/>
    <w:rsid w:val="00B85D29"/>
    <w:rsid w:val="00BA6236"/>
    <w:rsid w:val="00BF5F13"/>
    <w:rsid w:val="00C14684"/>
    <w:rsid w:val="00C34320"/>
    <w:rsid w:val="00C54694"/>
    <w:rsid w:val="00C54C39"/>
    <w:rsid w:val="00D0128C"/>
    <w:rsid w:val="00D21F37"/>
    <w:rsid w:val="00D5728A"/>
    <w:rsid w:val="00E0587E"/>
    <w:rsid w:val="00F16F44"/>
    <w:rsid w:val="00F21FD8"/>
    <w:rsid w:val="00F57BCD"/>
    <w:rsid w:val="00F6441A"/>
    <w:rsid w:val="00F914B8"/>
    <w:rsid w:val="00FD2C57"/>
    <w:rsid w:val="00FE4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83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684"/>
    <w:pPr>
      <w:ind w:left="720"/>
      <w:contextualSpacing/>
    </w:pPr>
  </w:style>
  <w:style w:type="character" w:styleId="Hyperlink">
    <w:name w:val="Hyperlink"/>
    <w:basedOn w:val="DefaultParagraphFont"/>
    <w:uiPriority w:val="99"/>
    <w:unhideWhenUsed/>
    <w:rsid w:val="00A627A1"/>
    <w:rPr>
      <w:color w:val="0563C1" w:themeColor="hyperlink"/>
      <w:u w:val="single"/>
    </w:rPr>
  </w:style>
  <w:style w:type="character" w:styleId="FollowedHyperlink">
    <w:name w:val="FollowedHyperlink"/>
    <w:basedOn w:val="DefaultParagraphFont"/>
    <w:uiPriority w:val="99"/>
    <w:semiHidden/>
    <w:unhideWhenUsed/>
    <w:rsid w:val="00112A53"/>
    <w:rPr>
      <w:color w:val="954F72" w:themeColor="followedHyperlink"/>
      <w:u w:val="single"/>
    </w:rPr>
  </w:style>
  <w:style w:type="paragraph" w:styleId="BalloonText">
    <w:name w:val="Balloon Text"/>
    <w:basedOn w:val="Normal"/>
    <w:link w:val="BalloonTextChar"/>
    <w:uiPriority w:val="99"/>
    <w:semiHidden/>
    <w:unhideWhenUsed/>
    <w:rsid w:val="006665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57E"/>
    <w:rPr>
      <w:rFonts w:ascii="Segoe UI" w:hAnsi="Segoe UI" w:cs="Segoe UI"/>
      <w:sz w:val="18"/>
      <w:szCs w:val="18"/>
    </w:rPr>
  </w:style>
  <w:style w:type="paragraph" w:styleId="Header">
    <w:name w:val="header"/>
    <w:basedOn w:val="Normal"/>
    <w:link w:val="HeaderChar"/>
    <w:uiPriority w:val="99"/>
    <w:unhideWhenUsed/>
    <w:rsid w:val="009734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4C3"/>
  </w:style>
  <w:style w:type="paragraph" w:styleId="Footer">
    <w:name w:val="footer"/>
    <w:basedOn w:val="Normal"/>
    <w:link w:val="FooterChar"/>
    <w:uiPriority w:val="99"/>
    <w:unhideWhenUsed/>
    <w:rsid w:val="009734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4C3"/>
  </w:style>
  <w:style w:type="character" w:styleId="CommentReference">
    <w:name w:val="annotation reference"/>
    <w:basedOn w:val="DefaultParagraphFont"/>
    <w:uiPriority w:val="99"/>
    <w:semiHidden/>
    <w:unhideWhenUsed/>
    <w:rsid w:val="00BA6236"/>
    <w:rPr>
      <w:sz w:val="16"/>
      <w:szCs w:val="16"/>
    </w:rPr>
  </w:style>
  <w:style w:type="paragraph" w:styleId="CommentText">
    <w:name w:val="annotation text"/>
    <w:basedOn w:val="Normal"/>
    <w:link w:val="CommentTextChar"/>
    <w:uiPriority w:val="99"/>
    <w:semiHidden/>
    <w:unhideWhenUsed/>
    <w:rsid w:val="00BA6236"/>
    <w:pPr>
      <w:spacing w:line="240" w:lineRule="auto"/>
    </w:pPr>
    <w:rPr>
      <w:sz w:val="20"/>
      <w:szCs w:val="20"/>
    </w:rPr>
  </w:style>
  <w:style w:type="character" w:customStyle="1" w:styleId="CommentTextChar">
    <w:name w:val="Comment Text Char"/>
    <w:basedOn w:val="DefaultParagraphFont"/>
    <w:link w:val="CommentText"/>
    <w:uiPriority w:val="99"/>
    <w:semiHidden/>
    <w:rsid w:val="00BA6236"/>
    <w:rPr>
      <w:sz w:val="20"/>
      <w:szCs w:val="20"/>
    </w:rPr>
  </w:style>
  <w:style w:type="paragraph" w:styleId="CommentSubject">
    <w:name w:val="annotation subject"/>
    <w:basedOn w:val="CommentText"/>
    <w:next w:val="CommentText"/>
    <w:link w:val="CommentSubjectChar"/>
    <w:uiPriority w:val="99"/>
    <w:semiHidden/>
    <w:unhideWhenUsed/>
    <w:rsid w:val="00BA6236"/>
    <w:rPr>
      <w:b/>
      <w:bCs/>
    </w:rPr>
  </w:style>
  <w:style w:type="character" w:customStyle="1" w:styleId="CommentSubjectChar">
    <w:name w:val="Comment Subject Char"/>
    <w:basedOn w:val="CommentTextChar"/>
    <w:link w:val="CommentSubject"/>
    <w:uiPriority w:val="99"/>
    <w:semiHidden/>
    <w:rsid w:val="00BA623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684"/>
    <w:pPr>
      <w:ind w:left="720"/>
      <w:contextualSpacing/>
    </w:pPr>
  </w:style>
  <w:style w:type="character" w:styleId="Hyperlink">
    <w:name w:val="Hyperlink"/>
    <w:basedOn w:val="DefaultParagraphFont"/>
    <w:uiPriority w:val="99"/>
    <w:unhideWhenUsed/>
    <w:rsid w:val="00A627A1"/>
    <w:rPr>
      <w:color w:val="0563C1" w:themeColor="hyperlink"/>
      <w:u w:val="single"/>
    </w:rPr>
  </w:style>
  <w:style w:type="character" w:styleId="FollowedHyperlink">
    <w:name w:val="FollowedHyperlink"/>
    <w:basedOn w:val="DefaultParagraphFont"/>
    <w:uiPriority w:val="99"/>
    <w:semiHidden/>
    <w:unhideWhenUsed/>
    <w:rsid w:val="00112A53"/>
    <w:rPr>
      <w:color w:val="954F72" w:themeColor="followedHyperlink"/>
      <w:u w:val="single"/>
    </w:rPr>
  </w:style>
  <w:style w:type="paragraph" w:styleId="BalloonText">
    <w:name w:val="Balloon Text"/>
    <w:basedOn w:val="Normal"/>
    <w:link w:val="BalloonTextChar"/>
    <w:uiPriority w:val="99"/>
    <w:semiHidden/>
    <w:unhideWhenUsed/>
    <w:rsid w:val="006665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57E"/>
    <w:rPr>
      <w:rFonts w:ascii="Segoe UI" w:hAnsi="Segoe UI" w:cs="Segoe UI"/>
      <w:sz w:val="18"/>
      <w:szCs w:val="18"/>
    </w:rPr>
  </w:style>
  <w:style w:type="paragraph" w:styleId="Header">
    <w:name w:val="header"/>
    <w:basedOn w:val="Normal"/>
    <w:link w:val="HeaderChar"/>
    <w:uiPriority w:val="99"/>
    <w:unhideWhenUsed/>
    <w:rsid w:val="009734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4C3"/>
  </w:style>
  <w:style w:type="paragraph" w:styleId="Footer">
    <w:name w:val="footer"/>
    <w:basedOn w:val="Normal"/>
    <w:link w:val="FooterChar"/>
    <w:uiPriority w:val="99"/>
    <w:unhideWhenUsed/>
    <w:rsid w:val="009734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4C3"/>
  </w:style>
  <w:style w:type="character" w:styleId="CommentReference">
    <w:name w:val="annotation reference"/>
    <w:basedOn w:val="DefaultParagraphFont"/>
    <w:uiPriority w:val="99"/>
    <w:semiHidden/>
    <w:unhideWhenUsed/>
    <w:rsid w:val="00BA6236"/>
    <w:rPr>
      <w:sz w:val="16"/>
      <w:szCs w:val="16"/>
    </w:rPr>
  </w:style>
  <w:style w:type="paragraph" w:styleId="CommentText">
    <w:name w:val="annotation text"/>
    <w:basedOn w:val="Normal"/>
    <w:link w:val="CommentTextChar"/>
    <w:uiPriority w:val="99"/>
    <w:semiHidden/>
    <w:unhideWhenUsed/>
    <w:rsid w:val="00BA6236"/>
    <w:pPr>
      <w:spacing w:line="240" w:lineRule="auto"/>
    </w:pPr>
    <w:rPr>
      <w:sz w:val="20"/>
      <w:szCs w:val="20"/>
    </w:rPr>
  </w:style>
  <w:style w:type="character" w:customStyle="1" w:styleId="CommentTextChar">
    <w:name w:val="Comment Text Char"/>
    <w:basedOn w:val="DefaultParagraphFont"/>
    <w:link w:val="CommentText"/>
    <w:uiPriority w:val="99"/>
    <w:semiHidden/>
    <w:rsid w:val="00BA6236"/>
    <w:rPr>
      <w:sz w:val="20"/>
      <w:szCs w:val="20"/>
    </w:rPr>
  </w:style>
  <w:style w:type="paragraph" w:styleId="CommentSubject">
    <w:name w:val="annotation subject"/>
    <w:basedOn w:val="CommentText"/>
    <w:next w:val="CommentText"/>
    <w:link w:val="CommentSubjectChar"/>
    <w:uiPriority w:val="99"/>
    <w:semiHidden/>
    <w:unhideWhenUsed/>
    <w:rsid w:val="00BA6236"/>
    <w:rPr>
      <w:b/>
      <w:bCs/>
    </w:rPr>
  </w:style>
  <w:style w:type="character" w:customStyle="1" w:styleId="CommentSubjectChar">
    <w:name w:val="Comment Subject Char"/>
    <w:basedOn w:val="CommentTextChar"/>
    <w:link w:val="CommentSubject"/>
    <w:uiPriority w:val="99"/>
    <w:semiHidden/>
    <w:rsid w:val="00BA62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392489">
      <w:bodyDiv w:val="1"/>
      <w:marLeft w:val="0"/>
      <w:marRight w:val="0"/>
      <w:marTop w:val="0"/>
      <w:marBottom w:val="0"/>
      <w:divBdr>
        <w:top w:val="none" w:sz="0" w:space="0" w:color="auto"/>
        <w:left w:val="none" w:sz="0" w:space="0" w:color="auto"/>
        <w:bottom w:val="none" w:sz="0" w:space="0" w:color="auto"/>
        <w:right w:val="none" w:sz="0" w:space="0" w:color="auto"/>
      </w:divBdr>
    </w:div>
    <w:div w:id="759640576">
      <w:bodyDiv w:val="1"/>
      <w:marLeft w:val="0"/>
      <w:marRight w:val="0"/>
      <w:marTop w:val="0"/>
      <w:marBottom w:val="0"/>
      <w:divBdr>
        <w:top w:val="none" w:sz="0" w:space="0" w:color="auto"/>
        <w:left w:val="none" w:sz="0" w:space="0" w:color="auto"/>
        <w:bottom w:val="none" w:sz="0" w:space="0" w:color="auto"/>
        <w:right w:val="none" w:sz="0" w:space="0" w:color="auto"/>
      </w:divBdr>
    </w:div>
    <w:div w:id="139631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stechcolleges.org/preparing-college/financial-aid/grants-loans-and-other-aid-programs/promise-progra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eab.state.wi.us/docs/board/1516/rep1614.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tcsystem.edu/about-us/wtcs-overview"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40387-433A-4CA0-BEC2-CF8FA4839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864</Words>
  <Characters>4927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TroyE</dc:creator>
  <cp:lastModifiedBy>Janet R Logan</cp:lastModifiedBy>
  <cp:revision>2</cp:revision>
  <cp:lastPrinted>2017-02-20T22:45:00Z</cp:lastPrinted>
  <dcterms:created xsi:type="dcterms:W3CDTF">2017-02-22T22:45:00Z</dcterms:created>
  <dcterms:modified xsi:type="dcterms:W3CDTF">2017-02-22T22:45:00Z</dcterms:modified>
</cp:coreProperties>
</file>